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18" w:rsidRDefault="00F73F18">
      <w:pPr>
        <w:widowControl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E0623">
        <w:rPr>
          <w:rFonts w:ascii="黑体" w:eastAsia="黑体" w:hAnsi="黑体" w:cs="ºÚÌå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73F18" w:rsidRPr="00B3369D" w:rsidRDefault="00BB6408">
      <w:pPr>
        <w:widowControl w:val="0"/>
        <w:spacing w:beforeLines="50" w:before="120" w:afterLines="150" w:after="360" w:line="7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BB6408">
        <w:rPr>
          <w:rFonts w:ascii="方正小标宋_GBK" w:eastAsia="方正小标宋_GBK" w:hAnsi="宋体" w:hint="eastAsia"/>
          <w:sz w:val="44"/>
          <w:szCs w:val="44"/>
        </w:rPr>
        <w:t>技术路演</w:t>
      </w:r>
      <w:r>
        <w:rPr>
          <w:rFonts w:ascii="方正小标宋_GBK" w:eastAsia="方正小标宋_GBK" w:hAnsi="宋体" w:hint="eastAsia"/>
          <w:sz w:val="44"/>
          <w:szCs w:val="44"/>
        </w:rPr>
        <w:t>——</w:t>
      </w:r>
      <w:r w:rsidR="00E30F7B" w:rsidRPr="00E30F7B">
        <w:rPr>
          <w:rFonts w:ascii="方正小标宋_GBK" w:eastAsia="方正小标宋_GBK" w:hAnsi="宋体" w:hint="eastAsia"/>
          <w:sz w:val="44"/>
          <w:szCs w:val="44"/>
        </w:rPr>
        <w:t>海报展示</w:t>
      </w:r>
      <w:r>
        <w:rPr>
          <w:rFonts w:ascii="方正小标宋_GBK" w:eastAsia="方正小标宋_GBK" w:hAnsi="宋体" w:hint="eastAsia"/>
          <w:sz w:val="44"/>
          <w:szCs w:val="44"/>
        </w:rPr>
        <w:t>入选名单</w:t>
      </w:r>
    </w:p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4581"/>
        <w:gridCol w:w="1665"/>
        <w:gridCol w:w="841"/>
        <w:gridCol w:w="1237"/>
      </w:tblGrid>
      <w:tr w:rsidR="00D00F8C" w:rsidRPr="00D00F8C" w:rsidTr="00A928C6">
        <w:trPr>
          <w:trHeight w:val="20"/>
        </w:trPr>
        <w:tc>
          <w:tcPr>
            <w:tcW w:w="846" w:type="dxa"/>
            <w:vAlign w:val="center"/>
            <w:hideMark/>
          </w:tcPr>
          <w:p w:rsidR="00D00F8C" w:rsidRPr="00D00F8C" w:rsidRDefault="00D00F8C" w:rsidP="00A928C6">
            <w:pPr>
              <w:adjustRightInd/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专题</w:t>
            </w: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A928C6">
            <w:pPr>
              <w:adjustRightInd/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A928C6">
            <w:pPr>
              <w:adjustRightInd/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A928C6">
            <w:pPr>
              <w:adjustRightInd/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841" w:type="dxa"/>
            <w:vAlign w:val="center"/>
            <w:hideMark/>
          </w:tcPr>
          <w:p w:rsidR="00CE5DC4" w:rsidRDefault="00D00F8C" w:rsidP="00A928C6">
            <w:pPr>
              <w:adjustRightInd/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项目</w:t>
            </w:r>
          </w:p>
          <w:p w:rsidR="00D00F8C" w:rsidRPr="00D00F8C" w:rsidRDefault="00D00F8C" w:rsidP="00A928C6">
            <w:pPr>
              <w:adjustRightInd/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A928C6">
            <w:pPr>
              <w:adjustRightInd/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职称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轻型商用制冷</w:t>
            </w: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基于强化学习的风机盘管挡位优化控制方法研究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41" w:type="dxa"/>
            <w:vAlign w:val="center"/>
            <w:hideMark/>
          </w:tcPr>
          <w:p w:rsid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王闯</w:t>
            </w:r>
          </w:p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安晶晶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基于相变蓄冷及真空绝热一体化的冷链物流装备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上海海事大学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阚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安康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高级工程师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R290替代R404A在冷冻冷藏设备中的应用及技术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田雅芬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离散冰点阵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抑霜方案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赵玉刚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翅片管式换热器效率提升技术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陈旗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基于机理与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数据双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驱动的制冷系统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节能智控技术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王闯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助理教授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冰点调控在保鲜中的应用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刘斌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8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单管多翅片自然对流蒸发器产业化应用研究与推广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孙志利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9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冰箱冷冻冷藏空间温湿度与典型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食材干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耗模型研究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陈爱强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10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智能化冰温真空干燥装备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胡开永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面向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农场级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易腐食品储藏的生物质气化辅助的独立控温控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湿系统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武文竹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中级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冷冻冷藏及恒温恒湿人工环境多场高精度仿真及优化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杨昭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工业及商用制冷及相关部件</w:t>
            </w: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一种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独立吸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排气双缸旋转压缩机及其热泵热回收系统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北京工业大学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许树学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轻型商用跨临界二氧化碳冷热联供制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冰系统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山东商业职业技术学院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李广鹏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新型异形孔径补气增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焓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涡旋压缩机性能提升与NVM优化设计研究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赵兆瑞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高效片冰机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性能优化设计与研究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孙志利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用于服务器液冷的模块化冷板式气液混合散热器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何为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交叉式直冷并联自动块冰机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刘晓彤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实验师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多级耦合模块化蓄冷装置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孙欢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教授级高工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8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基于太阳能综合利用的热回收CO2气膜冰场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王派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9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多层高效冷库空气幕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王雅博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10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进口冷链全流程消毒技术及装备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孙志利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spell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mK</w:t>
            </w:r>
            <w:proofErr w:type="spell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吸附制冷系统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席肖桐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涡旋压缩机虚拟设计和实验仿真平台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王澈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助理教授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热泵技术</w:t>
            </w: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 xml:space="preserve">增压型鼓泡吸收式热泵装置 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王刚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烟气源热泵余热回收协同加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湿降氮技术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张群力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余热回收CO2混合工质中高温热泵机组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东南大学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刘剑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联合转轮除湿的二氧化碳热泵干燥系统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孙志利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可移动气电两用热泵烘干技术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中科院广州能源所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冯自平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二级研究员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中水源即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热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热泵热水器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徐荣吉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复合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热源复叠式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高温热泵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董胜明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</w:t>
            </w:r>
            <w:bookmarkStart w:id="0" w:name="_GoBack"/>
            <w:bookmarkEnd w:id="0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8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变温型燃气吸收式空气源热泵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中国科学院理化技术研究所</w:t>
            </w:r>
          </w:p>
        </w:tc>
        <w:tc>
          <w:tcPr>
            <w:tcW w:w="841" w:type="dxa"/>
            <w:vAlign w:val="center"/>
            <w:hideMark/>
          </w:tcPr>
          <w:p w:rsid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公茂琼</w:t>
            </w:r>
          </w:p>
          <w:p w:rsidR="006D4B07" w:rsidRPr="00D00F8C" w:rsidRDefault="006D4B07" w:rsidP="00D00F8C">
            <w:pPr>
              <w:adjustRightInd/>
              <w:snapToGrid w:val="0"/>
              <w:jc w:val="center"/>
              <w:rPr>
                <w:rFonts w:ascii="仿宋_GB2312" w:eastAsia="仿宋_GB2312" w:cs="黑体" w:hint="eastAsia"/>
                <w:sz w:val="21"/>
                <w:szCs w:val="21"/>
              </w:rPr>
            </w:pPr>
            <w:proofErr w:type="gramStart"/>
            <w:r w:rsidRPr="006D4B07">
              <w:rPr>
                <w:rFonts w:ascii="仿宋_GB2312" w:eastAsia="仿宋_GB2312" w:cs="黑体" w:hint="eastAsia"/>
                <w:sz w:val="21"/>
                <w:szCs w:val="21"/>
              </w:rPr>
              <w:t>鹿丁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研究员</w:t>
            </w:r>
          </w:p>
          <w:p w:rsidR="006D4B07" w:rsidRPr="00D00F8C" w:rsidRDefault="006D4B07" w:rsidP="00D00F8C">
            <w:pPr>
              <w:adjustRightInd/>
              <w:snapToGrid w:val="0"/>
              <w:jc w:val="center"/>
              <w:rPr>
                <w:rFonts w:ascii="仿宋_GB2312" w:eastAsia="仿宋_GB2312" w:cs="黑体" w:hint="eastAsia"/>
                <w:sz w:val="21"/>
                <w:szCs w:val="21"/>
              </w:rPr>
            </w:pPr>
            <w:r w:rsidRPr="006D4B07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lastRenderedPageBreak/>
              <w:t>强化换热技术及其应用</w:t>
            </w: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一种用于水氟互联和复合换热的三介质换热器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清华大学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李先庭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基于压力波震荡抑制的分流器研究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孙志利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具有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双供液管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和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导气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细管的双流程微通道蒸发器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陈华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基于薄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液膜沸腾传热的高效传热元件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崔卓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直接接触换热强化技术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付海玲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闪蒸高效雾化与冷却技术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杨庆忠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一种基于两相喷雾冷却的高热流密度散热装置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合肥工业大学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赵锐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8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紧凑式板式换热器两相流型分析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方奕栋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9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应用于FLNG的印刷电路板式换热器稳定性优化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杨果成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10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基于制冷循环系统的高效能喷雾式降膜蒸发器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张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天娇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基于全蚀刻工艺的矩形截面高效印刷电路板式换热器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任燕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中级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低温液体高效换热器技术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王磊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分路体制冷剂流动分配均匀性研究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张胜棋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助理教授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微通道多环路层叠热管换热器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赵日晶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控制设备与系统</w:t>
            </w: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中央空调机房智能控制系统算法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王雅然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多蒸发器制冷系统最小稳态过热度控制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陈爱强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基于数据驱动的冷水机组故障诊断技术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贾利芝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基于数字孪生的高效机房群控软件及边缘控制器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浙江大学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赵阳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正高级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热泵系统智能化选型与智慧管理软件产品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陈永保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考虑移植性能的制冷系统智能故障诊断技术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韩华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空调系统性能仿真分析软件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许婧煊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8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座舱人体热舒适性自控空调技术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李康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直膨式空调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热泵设备</w:t>
            </w: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一种折叠式换热器及其整体式新风空调机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北京工业大学</w:t>
            </w:r>
          </w:p>
        </w:tc>
        <w:tc>
          <w:tcPr>
            <w:tcW w:w="841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许树学</w:t>
            </w:r>
            <w:proofErr w:type="gramEnd"/>
          </w:p>
        </w:tc>
        <w:tc>
          <w:tcPr>
            <w:tcW w:w="1237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一种带调温除湿功能的分体式空调机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北京工业大学</w:t>
            </w:r>
          </w:p>
        </w:tc>
        <w:tc>
          <w:tcPr>
            <w:tcW w:w="841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一种工质过冷轮换除霜的不间断供暖热泵系统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北京工业大学</w:t>
            </w:r>
          </w:p>
        </w:tc>
        <w:tc>
          <w:tcPr>
            <w:tcW w:w="841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一种压缩机/气泵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复合式热回收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北京工业大学</w:t>
            </w:r>
          </w:p>
        </w:tc>
        <w:tc>
          <w:tcPr>
            <w:tcW w:w="841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高热流数据中心气泵空调节能关键技术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北京工业大学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周峰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校聘教授</w:t>
            </w:r>
            <w:proofErr w:type="gramEnd"/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基于冷回收的双蒸发温度温湿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度独立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控制空调器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胡文举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R32及低GWP混合物多联机替代成熟度对比及安全对策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天津大学</w:t>
            </w:r>
          </w:p>
        </w:tc>
        <w:tc>
          <w:tcPr>
            <w:tcW w:w="841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杨昭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8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R290在柜式空调中的应用前景及安全保护措施研究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天津大学</w:t>
            </w:r>
          </w:p>
        </w:tc>
        <w:tc>
          <w:tcPr>
            <w:tcW w:w="841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9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机械过冷空气源CO2热泵供暖系统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代宝民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10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蒸气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压缩复合液泵驱动回路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热管热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回收系统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刘帅领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储能（热/冷）技术</w:t>
            </w: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梯级相变储热系统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马非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光伏发电相变蓄热供热调温技术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张群力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污泥焚烧炉渣复合相变储热材料技术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熊亚选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正高级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液空储能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深低温固相蓄冷系统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郭璐娜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中级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相变蓄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冷充释能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实时预测及装置匹配优化方法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田绅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光伏/光-电水处理储能一体化系统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陈淼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实验师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一种环境友好型中低温定型相变储热材料制备工艺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王铁营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8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液氢高效储存技术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谢福寿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9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耦合热化学吸附蓄冷的太阳能光伏制冷系统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高鹏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10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高效相变蓄能材料研发及应用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杨英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英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应对气</w:t>
            </w: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lastRenderedPageBreak/>
              <w:t>候变化及其他产品/技术</w:t>
            </w: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基于微通道液冷板的电池热管理系统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上海海事大学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田镇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微通道相变传热动力电池热管理系统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郭浩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高速列车IGBT模块干冰微粒喷射技术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宁静红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基于绿电直供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+热回收的绿色液冷一体化方案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王志明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电动车跨临界CO2热系统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曹锋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面向低碳供热的压缩式换热机组系统优化设计方法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孙方田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太阳能直驱氨溶液CO2捕集再生技术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吴海峰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8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中国汽车空调HFC替代路径评价关键技术及应用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任家宝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高级工程师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9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苹果贮藏温度波动△Q10及品质劣变分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子机制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研究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陈兰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10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冷链物流腐败生鲜水热液化制备生物油技术研究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李婉晴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实验师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11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替代R23/R404A的低GWP混配制冷剂开发与应用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刘晔</w:t>
            </w:r>
          </w:p>
        </w:tc>
        <w:tc>
          <w:tcPr>
            <w:tcW w:w="1237" w:type="dxa"/>
            <w:vAlign w:val="center"/>
            <w:hideMark/>
          </w:tcPr>
          <w:p w:rsidR="00A928C6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高工</w:t>
            </w:r>
          </w:p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12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小型弹热制冷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冷水机组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钱苏昕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13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岛礁分布式太阳能空气制水装置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华中科技大学</w:t>
            </w:r>
          </w:p>
        </w:tc>
        <w:tc>
          <w:tcPr>
            <w:tcW w:w="841" w:type="dxa"/>
            <w:vAlign w:val="center"/>
            <w:hideMark/>
          </w:tcPr>
          <w:p w:rsidR="00A67DDD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蔡德华</w:t>
            </w:r>
          </w:p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何国庚</w:t>
            </w:r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14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低温载汽分离</w:t>
            </w:r>
            <w:proofErr w:type="gramEnd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脱盐技术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毛云峰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D00F8C" w:rsidRPr="00D00F8C" w:rsidTr="00A928C6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15</w:t>
            </w:r>
          </w:p>
        </w:tc>
        <w:tc>
          <w:tcPr>
            <w:tcW w:w="458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保温结构热性能/缺陷无损检测方法</w:t>
            </w:r>
          </w:p>
        </w:tc>
        <w:tc>
          <w:tcPr>
            <w:tcW w:w="0" w:type="auto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41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杨英</w:t>
            </w:r>
            <w:proofErr w:type="gramStart"/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英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D00F8C" w:rsidRPr="00D00F8C" w:rsidRDefault="00D00F8C" w:rsidP="00D00F8C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D00F8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</w:tbl>
    <w:p w:rsidR="00F73F18" w:rsidRPr="00D00F8C" w:rsidRDefault="00F73F18" w:rsidP="008F4E85">
      <w:pPr>
        <w:widowControl w:val="0"/>
        <w:spacing w:line="580" w:lineRule="exact"/>
        <w:rPr>
          <w:rFonts w:ascii="仿宋_GB2312" w:eastAsia="仿宋_GB2312" w:cs="黑体"/>
          <w:sz w:val="32"/>
          <w:szCs w:val="32"/>
        </w:rPr>
      </w:pPr>
    </w:p>
    <w:sectPr w:rsidR="00F73F18" w:rsidRPr="00D00F8C" w:rsidSect="00D00F8C">
      <w:footerReference w:type="even" r:id="rId6"/>
      <w:footerReference w:type="default" r:id="rId7"/>
      <w:pgSz w:w="11907" w:h="16840"/>
      <w:pgMar w:top="1440" w:right="1080" w:bottom="1440" w:left="1080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B6" w:rsidRDefault="009D33B6">
      <w:r>
        <w:separator/>
      </w:r>
    </w:p>
  </w:endnote>
  <w:endnote w:type="continuationSeparator" w:id="0">
    <w:p w:rsidR="009D33B6" w:rsidRDefault="009D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ºÚÌå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F18" w:rsidRDefault="00F73F18">
    <w:pPr>
      <w:pStyle w:val="a9"/>
      <w:framePr w:wrap="around" w:vAnchor="text" w:hAnchor="margin" w:xAlign="outside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F73F18" w:rsidRDefault="00F73F1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F18" w:rsidRDefault="00F73F18">
    <w:pPr>
      <w:pStyle w:val="a9"/>
      <w:framePr w:wrap="around" w:vAnchor="text" w:hAnchor="margin" w:xAlign="outside" w:y="1"/>
      <w:rPr>
        <w:rStyle w:val="af0"/>
        <w:szCs w:val="28"/>
      </w:rPr>
    </w:pPr>
    <w:r>
      <w:rPr>
        <w:rStyle w:val="af0"/>
        <w:rFonts w:hint="eastAsia"/>
        <w:szCs w:val="28"/>
      </w:rPr>
      <w:t>—</w:t>
    </w:r>
    <w:r>
      <w:rPr>
        <w:rStyle w:val="af0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f0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f0"/>
        <w:szCs w:val="28"/>
      </w:rPr>
      <w:t>31</w:t>
    </w:r>
    <w:r>
      <w:rPr>
        <w:szCs w:val="28"/>
      </w:rPr>
      <w:fldChar w:fldCharType="end"/>
    </w:r>
    <w:r>
      <w:rPr>
        <w:rStyle w:val="af0"/>
        <w:rFonts w:hint="eastAsia"/>
        <w:szCs w:val="28"/>
      </w:rPr>
      <w:t xml:space="preserve"> </w:t>
    </w:r>
    <w:r>
      <w:rPr>
        <w:rStyle w:val="af0"/>
        <w:rFonts w:hint="eastAsia"/>
        <w:szCs w:val="28"/>
      </w:rPr>
      <w:t>—</w:t>
    </w:r>
  </w:p>
  <w:p w:rsidR="00F73F18" w:rsidRDefault="00F73F18">
    <w:pPr>
      <w:pStyle w:val="a9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B6" w:rsidRDefault="009D33B6">
      <w:r>
        <w:separator/>
      </w:r>
    </w:p>
  </w:footnote>
  <w:footnote w:type="continuationSeparator" w:id="0">
    <w:p w:rsidR="009D33B6" w:rsidRDefault="009D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7"/>
    <w:rsid w:val="B57BC45A"/>
    <w:rsid w:val="BCDB7BD1"/>
    <w:rsid w:val="DE97DAB9"/>
    <w:rsid w:val="E7694062"/>
    <w:rsid w:val="EB5CA8E5"/>
    <w:rsid w:val="F2F991DF"/>
    <w:rsid w:val="00014A5D"/>
    <w:rsid w:val="000C4EBA"/>
    <w:rsid w:val="000F3D63"/>
    <w:rsid w:val="000F7416"/>
    <w:rsid w:val="001268D1"/>
    <w:rsid w:val="00172A27"/>
    <w:rsid w:val="002239EA"/>
    <w:rsid w:val="00276FE2"/>
    <w:rsid w:val="002A7B19"/>
    <w:rsid w:val="002C6152"/>
    <w:rsid w:val="00305AAA"/>
    <w:rsid w:val="00350A24"/>
    <w:rsid w:val="00394C15"/>
    <w:rsid w:val="00483D87"/>
    <w:rsid w:val="004A03FC"/>
    <w:rsid w:val="004A23E1"/>
    <w:rsid w:val="0053250F"/>
    <w:rsid w:val="00537A7B"/>
    <w:rsid w:val="00564036"/>
    <w:rsid w:val="005A03AE"/>
    <w:rsid w:val="006664BC"/>
    <w:rsid w:val="006B66BC"/>
    <w:rsid w:val="006D4B07"/>
    <w:rsid w:val="006D5233"/>
    <w:rsid w:val="006E0623"/>
    <w:rsid w:val="007423E9"/>
    <w:rsid w:val="00772F91"/>
    <w:rsid w:val="007D1671"/>
    <w:rsid w:val="007E2CA9"/>
    <w:rsid w:val="0080311A"/>
    <w:rsid w:val="008A2B09"/>
    <w:rsid w:val="008A2F83"/>
    <w:rsid w:val="008D3B73"/>
    <w:rsid w:val="008F4E85"/>
    <w:rsid w:val="00911B4E"/>
    <w:rsid w:val="009B555E"/>
    <w:rsid w:val="009D33B6"/>
    <w:rsid w:val="00A67DDD"/>
    <w:rsid w:val="00A76279"/>
    <w:rsid w:val="00A869A8"/>
    <w:rsid w:val="00A928C6"/>
    <w:rsid w:val="00B3369D"/>
    <w:rsid w:val="00B40DB9"/>
    <w:rsid w:val="00B53DE0"/>
    <w:rsid w:val="00B56BFD"/>
    <w:rsid w:val="00B90056"/>
    <w:rsid w:val="00BB6408"/>
    <w:rsid w:val="00C34208"/>
    <w:rsid w:val="00C53A2A"/>
    <w:rsid w:val="00CD6DDB"/>
    <w:rsid w:val="00CE5DC4"/>
    <w:rsid w:val="00D00F8C"/>
    <w:rsid w:val="00D16C96"/>
    <w:rsid w:val="00D65610"/>
    <w:rsid w:val="00DE7D85"/>
    <w:rsid w:val="00E30F7B"/>
    <w:rsid w:val="00EC6F34"/>
    <w:rsid w:val="00ED38C1"/>
    <w:rsid w:val="00F35824"/>
    <w:rsid w:val="00F73F18"/>
    <w:rsid w:val="00FD089C"/>
    <w:rsid w:val="04FA4C6F"/>
    <w:rsid w:val="2AD4D871"/>
    <w:rsid w:val="2FFE39E5"/>
    <w:rsid w:val="3BFD1B5C"/>
    <w:rsid w:val="7EFFEA97"/>
    <w:rsid w:val="7FB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F2E4E"/>
  <w15:chartTrackingRefBased/>
  <w15:docId w15:val="{858D61F4-51B3-43D2-BFF7-61F0D374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5">
    <w:name w:val="Body Text Indent"/>
    <w:basedOn w:val="a"/>
    <w:pPr>
      <w:ind w:firstLine="555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页脚 字符"/>
    <w:link w:val="a9"/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c">
    <w:name w:val="Subtitle"/>
    <w:basedOn w:val="a"/>
    <w:next w:val="a"/>
    <w:qFormat/>
    <w:pPr>
      <w:spacing w:line="580" w:lineRule="exact"/>
      <w:jc w:val="left"/>
      <w:outlineLvl w:val="1"/>
    </w:pPr>
    <w:rPr>
      <w:rFonts w:ascii="黑体" w:eastAsia="黑体" w:hAnsi="黑体"/>
      <w:bCs/>
      <w:kern w:val="28"/>
      <w:sz w:val="32"/>
      <w:szCs w:val="32"/>
    </w:rPr>
  </w:style>
  <w:style w:type="paragraph" w:styleId="3">
    <w:name w:val="Body Text Indent 3"/>
    <w:basedOn w:val="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d">
    <w:name w:val="Normal (Web)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e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</w:style>
  <w:style w:type="character" w:styleId="af1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501</Words>
  <Characters>2859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subject/>
  <dc:creator>王从飞</dc:creator>
  <cp:keywords/>
  <cp:lastModifiedBy>yksun</cp:lastModifiedBy>
  <cp:revision>19</cp:revision>
  <cp:lastPrinted>2024-03-06T02:19:00Z</cp:lastPrinted>
  <dcterms:created xsi:type="dcterms:W3CDTF">2023-02-13T09:35:00Z</dcterms:created>
  <dcterms:modified xsi:type="dcterms:W3CDTF">2024-03-13T02:56:00Z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