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255"/>
          <w:numId w:val="0"/>
        </w:numPr>
        <w:jc w:val="center"/>
        <w:rPr>
          <w:rFonts w:ascii="小标宋" w:eastAsia="小标宋"/>
          <w:sz w:val="30"/>
          <w:szCs w:val="30"/>
        </w:rPr>
      </w:pPr>
      <w:r>
        <w:rPr>
          <w:rFonts w:hint="eastAsia" w:ascii="小标宋" w:eastAsia="小标宋"/>
          <w:sz w:val="30"/>
          <w:szCs w:val="30"/>
        </w:rPr>
        <w:t>车辆热系统领域工程师工程能力评价申报细则</w:t>
      </w:r>
    </w:p>
    <w:p>
      <w:pPr>
        <w:pStyle w:val="2"/>
        <w:numPr>
          <w:ilvl w:val="0"/>
          <w:numId w:val="1"/>
        </w:numPr>
        <w:jc w:val="center"/>
        <w:rPr>
          <w:rFonts w:ascii="小标宋" w:eastAsia="小标宋"/>
          <w:sz w:val="28"/>
          <w:szCs w:val="28"/>
        </w:rPr>
      </w:pPr>
      <w:r>
        <w:rPr>
          <w:rFonts w:hint="eastAsia" w:ascii="小标宋" w:eastAsia="小标宋"/>
          <w:sz w:val="28"/>
          <w:szCs w:val="28"/>
        </w:rPr>
        <w:t>专业要求</w:t>
      </w:r>
    </w:p>
    <w:p>
      <w:pPr>
        <w:pStyle w:val="10"/>
        <w:numPr>
          <w:ilvl w:val="1"/>
          <w:numId w:val="2"/>
        </w:numPr>
        <w:spacing w:line="360" w:lineRule="auto"/>
        <w:ind w:left="0" w:firstLine="560"/>
        <w:rPr>
          <w:rFonts w:ascii="仿宋_GB2312" w:eastAsia="仿宋_GB2312"/>
          <w:sz w:val="28"/>
          <w:szCs w:val="28"/>
        </w:rPr>
      </w:pPr>
      <w:r>
        <w:rPr>
          <w:rFonts w:hint="eastAsia" w:ascii="仿宋_GB2312" w:eastAsia="仿宋_GB2312"/>
          <w:sz w:val="28"/>
          <w:szCs w:val="28"/>
        </w:rPr>
        <w:t>本《申请细则》中所指的相关专业包括：</w:t>
      </w:r>
    </w:p>
    <w:p>
      <w:pPr>
        <w:pStyle w:val="11"/>
        <w:numPr>
          <w:ilvl w:val="0"/>
          <w:numId w:val="3"/>
        </w:numPr>
        <w:ind w:left="0" w:firstLine="560"/>
        <w:rPr>
          <w:rFonts w:ascii="仿宋_GB2312" w:hAnsiTheme="minorEastAsia"/>
          <w:lang w:eastAsia="zh-CN"/>
        </w:rPr>
      </w:pPr>
      <w:r>
        <w:rPr>
          <w:rFonts w:hint="eastAsia" w:ascii="仿宋_GB2312" w:hAnsiTheme="minorEastAsia"/>
          <w:lang w:eastAsia="zh-CN"/>
        </w:rPr>
        <w:t>能源与动力类专业；</w:t>
      </w:r>
    </w:p>
    <w:p>
      <w:pPr>
        <w:pStyle w:val="11"/>
        <w:numPr>
          <w:ilvl w:val="0"/>
          <w:numId w:val="3"/>
        </w:numPr>
        <w:ind w:left="0" w:firstLine="560"/>
        <w:rPr>
          <w:rFonts w:ascii="仿宋_GB2312" w:hAnsiTheme="minorEastAsia"/>
          <w:lang w:eastAsia="zh-CN"/>
        </w:rPr>
      </w:pPr>
      <w:r>
        <w:rPr>
          <w:rFonts w:hint="eastAsia" w:ascii="仿宋_GB2312" w:hAnsiTheme="minorEastAsia"/>
          <w:lang w:eastAsia="zh-CN"/>
        </w:rPr>
        <w:t>建筑环境与能源应用工程专业；</w:t>
      </w:r>
    </w:p>
    <w:p>
      <w:pPr>
        <w:pStyle w:val="11"/>
        <w:numPr>
          <w:ilvl w:val="0"/>
          <w:numId w:val="3"/>
        </w:numPr>
        <w:ind w:left="0" w:firstLine="560"/>
        <w:rPr>
          <w:rFonts w:ascii="仿宋_GB2312" w:hAnsiTheme="minorEastAsia"/>
          <w:lang w:eastAsia="zh-CN"/>
        </w:rPr>
      </w:pPr>
      <w:r>
        <w:rPr>
          <w:rFonts w:hint="eastAsia" w:ascii="仿宋_GB2312" w:hAnsiTheme="minorEastAsia"/>
          <w:lang w:eastAsia="zh-CN"/>
        </w:rPr>
        <w:t>培养方案中含“热力学”，或“制冷原理”，或“空气调节”等相关科目的其他专业；</w:t>
      </w:r>
    </w:p>
    <w:p>
      <w:pPr>
        <w:pStyle w:val="11"/>
        <w:numPr>
          <w:ilvl w:val="0"/>
          <w:numId w:val="3"/>
        </w:numPr>
        <w:ind w:left="0" w:firstLine="560"/>
        <w:rPr>
          <w:rFonts w:ascii="仿宋_GB2312" w:hAnsiTheme="minorEastAsia"/>
          <w:lang w:eastAsia="zh-CN"/>
        </w:rPr>
      </w:pPr>
      <w:r>
        <w:rPr>
          <w:rFonts w:hint="eastAsia" w:ascii="仿宋_GB2312" w:hAnsiTheme="minorEastAsia"/>
          <w:lang w:eastAsia="zh-CN"/>
        </w:rPr>
        <w:t>经评审专家组认定与申请人所从事的工作密切相关的其他专业，如机械类专业等。</w:t>
      </w:r>
    </w:p>
    <w:p/>
    <w:p>
      <w:pPr>
        <w:pStyle w:val="2"/>
        <w:numPr>
          <w:ilvl w:val="0"/>
          <w:numId w:val="1"/>
        </w:numPr>
        <w:jc w:val="center"/>
        <w:rPr>
          <w:rFonts w:ascii="小标宋" w:eastAsia="小标宋"/>
          <w:sz w:val="28"/>
          <w:szCs w:val="28"/>
        </w:rPr>
      </w:pPr>
      <w:r>
        <w:rPr>
          <w:rFonts w:hint="eastAsia" w:ascii="小标宋" w:eastAsia="小标宋"/>
          <w:sz w:val="28"/>
          <w:szCs w:val="28"/>
        </w:rPr>
        <w:t>工程师的申请要求</w:t>
      </w:r>
    </w:p>
    <w:p>
      <w:pPr>
        <w:pStyle w:val="10"/>
        <w:numPr>
          <w:ilvl w:val="1"/>
          <w:numId w:val="2"/>
        </w:numPr>
        <w:spacing w:line="360" w:lineRule="auto"/>
        <w:ind w:left="0" w:firstLine="560"/>
        <w:rPr>
          <w:rFonts w:ascii="仿宋_GB2312" w:eastAsia="仿宋_GB2312"/>
          <w:sz w:val="28"/>
          <w:szCs w:val="28"/>
        </w:rPr>
      </w:pPr>
      <w:r>
        <w:rPr>
          <w:rFonts w:hint="eastAsia" w:ascii="仿宋_GB2312" w:eastAsia="仿宋_GB2312"/>
          <w:sz w:val="28"/>
          <w:szCs w:val="28"/>
        </w:rPr>
        <w:t>申请人的教育经历和工作经历</w:t>
      </w:r>
    </w:p>
    <w:p>
      <w:pPr>
        <w:pStyle w:val="11"/>
        <w:numPr>
          <w:ilvl w:val="0"/>
          <w:numId w:val="4"/>
        </w:numPr>
        <w:ind w:firstLine="560"/>
        <w:rPr>
          <w:rFonts w:ascii="仿宋_GB2312" w:hAnsiTheme="minorEastAsia"/>
          <w:lang w:eastAsia="zh-CN"/>
        </w:rPr>
      </w:pPr>
      <w:r>
        <w:rPr>
          <w:rFonts w:hint="eastAsia" w:ascii="仿宋_GB2312" w:hAnsiTheme="minorEastAsia"/>
          <w:lang w:eastAsia="zh-CN"/>
        </w:rPr>
        <w:t>中专学历，在所申请专业领域累计工作满</w:t>
      </w:r>
      <w:r>
        <w:rPr>
          <w:rFonts w:ascii="仿宋_GB2312" w:hAnsiTheme="minorEastAsia"/>
          <w:lang w:eastAsia="zh-CN"/>
        </w:rPr>
        <w:t>9</w:t>
      </w:r>
      <w:r>
        <w:rPr>
          <w:rFonts w:hint="eastAsia" w:ascii="仿宋_GB2312" w:hAnsiTheme="minorEastAsia"/>
          <w:lang w:eastAsia="zh-CN"/>
        </w:rPr>
        <w:t>年；</w:t>
      </w:r>
    </w:p>
    <w:p>
      <w:pPr>
        <w:pStyle w:val="11"/>
        <w:numPr>
          <w:ilvl w:val="0"/>
          <w:numId w:val="4"/>
        </w:numPr>
        <w:ind w:firstLine="560"/>
        <w:rPr>
          <w:rFonts w:ascii="仿宋_GB2312" w:hAnsiTheme="minorEastAsia"/>
          <w:lang w:eastAsia="zh-CN"/>
        </w:rPr>
      </w:pPr>
      <w:r>
        <w:rPr>
          <w:rFonts w:hint="eastAsia" w:ascii="仿宋_GB2312" w:hAnsiTheme="minorEastAsia"/>
          <w:lang w:eastAsia="zh-CN"/>
        </w:rPr>
        <w:t>具备大学专科学历，在所申请专业领域累计工作满</w:t>
      </w:r>
      <w:r>
        <w:rPr>
          <w:rFonts w:ascii="仿宋_GB2312" w:hAnsiTheme="minorEastAsia"/>
          <w:lang w:eastAsia="zh-CN"/>
        </w:rPr>
        <w:t>6</w:t>
      </w:r>
      <w:r>
        <w:rPr>
          <w:rFonts w:hint="eastAsia" w:ascii="仿宋_GB2312" w:hAnsiTheme="minorEastAsia"/>
          <w:lang w:eastAsia="zh-CN"/>
        </w:rPr>
        <w:t>年；</w:t>
      </w:r>
    </w:p>
    <w:p>
      <w:pPr>
        <w:pStyle w:val="11"/>
        <w:numPr>
          <w:ilvl w:val="0"/>
          <w:numId w:val="4"/>
        </w:numPr>
        <w:ind w:firstLine="560"/>
        <w:rPr>
          <w:rFonts w:ascii="仿宋_GB2312" w:hAnsiTheme="minorEastAsia"/>
          <w:lang w:eastAsia="zh-CN"/>
        </w:rPr>
      </w:pPr>
      <w:r>
        <w:rPr>
          <w:rFonts w:hint="eastAsia" w:ascii="仿宋_GB2312" w:hAnsiTheme="minorEastAsia"/>
          <w:lang w:eastAsia="zh-CN"/>
        </w:rPr>
        <w:t>本科学历（毕业证书），在所申请专业领域累计工作满5年；</w:t>
      </w:r>
    </w:p>
    <w:p>
      <w:pPr>
        <w:pStyle w:val="11"/>
        <w:numPr>
          <w:ilvl w:val="0"/>
          <w:numId w:val="4"/>
        </w:numPr>
        <w:ind w:firstLine="560"/>
        <w:rPr>
          <w:rFonts w:ascii="仿宋_GB2312" w:hAnsiTheme="minorEastAsia"/>
          <w:lang w:eastAsia="zh-CN"/>
        </w:rPr>
      </w:pPr>
      <w:r>
        <w:rPr>
          <w:rFonts w:hint="eastAsia" w:ascii="仿宋_GB2312" w:hAnsiTheme="minorEastAsia"/>
          <w:lang w:eastAsia="zh-CN"/>
        </w:rPr>
        <w:t>硕士学历在所申请专业领域累计工作满2年；</w:t>
      </w:r>
    </w:p>
    <w:p>
      <w:pPr>
        <w:pStyle w:val="11"/>
        <w:numPr>
          <w:ilvl w:val="0"/>
          <w:numId w:val="4"/>
        </w:numPr>
        <w:ind w:firstLine="560"/>
        <w:rPr>
          <w:rFonts w:ascii="仿宋_GB2312" w:hAnsiTheme="minorEastAsia"/>
          <w:lang w:eastAsia="zh-CN"/>
        </w:rPr>
      </w:pPr>
      <w:r>
        <w:rPr>
          <w:rFonts w:hint="eastAsia" w:ascii="仿宋_GB2312" w:hAnsiTheme="minorEastAsia"/>
          <w:lang w:eastAsia="zh-CN"/>
        </w:rPr>
        <w:t>博士学历在所申请专业领域工作；</w:t>
      </w:r>
    </w:p>
    <w:p>
      <w:pPr>
        <w:pStyle w:val="11"/>
        <w:numPr>
          <w:ilvl w:val="0"/>
          <w:numId w:val="4"/>
        </w:numPr>
        <w:ind w:firstLine="560"/>
        <w:rPr>
          <w:rFonts w:ascii="仿宋_GB2312" w:hAnsiTheme="minorEastAsia"/>
          <w:lang w:eastAsia="zh-CN"/>
        </w:rPr>
      </w:pPr>
      <w:r>
        <w:rPr>
          <w:rFonts w:hint="eastAsia" w:ascii="仿宋_GB2312" w:hAnsiTheme="minorEastAsia"/>
          <w:lang w:eastAsia="zh-CN"/>
        </w:rPr>
        <w:t>如申请人在接受本科教育期间所学专业获得中国工程教育专业认证协会组织的专业认证，首次申请车辆热系统领域工程师工程能力评价可减少1年的相关专业工作经历要求；</w:t>
      </w:r>
    </w:p>
    <w:p>
      <w:pPr>
        <w:pStyle w:val="11"/>
        <w:numPr>
          <w:ilvl w:val="0"/>
          <w:numId w:val="4"/>
        </w:numPr>
        <w:ind w:firstLine="560"/>
        <w:rPr>
          <w:rFonts w:ascii="仿宋_GB2312" w:hAnsiTheme="minorEastAsia"/>
          <w:lang w:eastAsia="zh-CN"/>
        </w:rPr>
      </w:pPr>
      <w:r>
        <w:rPr>
          <w:rFonts w:hint="eastAsia" w:ascii="仿宋_GB2312" w:hAnsiTheme="minorEastAsia"/>
          <w:lang w:eastAsia="zh-CN"/>
        </w:rPr>
        <w:t>职业院校专业教师和普通高校专业教师申请人应拥有至少累计2年的企业相关工作经历或者实践经验（含兼职、挂职、脱产实践、寒暑假实践、参与企业产品研发和技术创新等），掌握所申请专业工作过程或技术。</w:t>
      </w:r>
    </w:p>
    <w:p>
      <w:pPr>
        <w:pStyle w:val="10"/>
        <w:numPr>
          <w:ilvl w:val="1"/>
          <w:numId w:val="2"/>
        </w:numPr>
        <w:spacing w:line="360" w:lineRule="auto"/>
        <w:ind w:left="0" w:firstLine="560"/>
        <w:rPr>
          <w:rFonts w:ascii="仿宋_GB2312" w:eastAsia="仿宋_GB2312"/>
          <w:sz w:val="28"/>
          <w:szCs w:val="28"/>
        </w:rPr>
      </w:pPr>
      <w:r>
        <w:rPr>
          <w:rFonts w:hint="eastAsia" w:ascii="仿宋_GB2312" w:eastAsia="仿宋_GB2312"/>
          <w:sz w:val="28"/>
          <w:szCs w:val="28"/>
        </w:rPr>
        <w:t>项目能力要求</w:t>
      </w:r>
    </w:p>
    <w:p>
      <w:pPr>
        <w:pStyle w:val="10"/>
        <w:spacing w:line="360" w:lineRule="auto"/>
        <w:ind w:firstLine="560"/>
        <w:rPr>
          <w:rFonts w:ascii="仿宋_GB2312" w:eastAsia="仿宋_GB2312"/>
          <w:sz w:val="28"/>
          <w:szCs w:val="28"/>
        </w:rPr>
      </w:pPr>
      <w:r>
        <w:rPr>
          <w:rFonts w:hint="eastAsia" w:ascii="仿宋_GB2312" w:eastAsia="仿宋_GB2312"/>
          <w:sz w:val="28"/>
          <w:szCs w:val="28"/>
        </w:rPr>
        <w:t>近5年内，在所申请的专业方向独立或作为主要参与人员完成过1项项目。项目完成过程中，在本人负责范围内起到解决了一般性技术问题的作用。</w:t>
      </w:r>
    </w:p>
    <w:p>
      <w:pPr>
        <w:pStyle w:val="10"/>
        <w:numPr>
          <w:ilvl w:val="1"/>
          <w:numId w:val="2"/>
        </w:numPr>
        <w:spacing w:line="360" w:lineRule="auto"/>
        <w:ind w:left="0" w:firstLine="560"/>
        <w:rPr>
          <w:rFonts w:ascii="仿宋_GB2312" w:eastAsia="仿宋_GB2312"/>
          <w:sz w:val="28"/>
          <w:szCs w:val="28"/>
        </w:rPr>
      </w:pPr>
      <w:r>
        <w:rPr>
          <w:rFonts w:hint="eastAsia" w:ascii="仿宋_GB2312" w:eastAsia="仿宋_GB2312"/>
          <w:sz w:val="28"/>
          <w:szCs w:val="28"/>
        </w:rPr>
        <w:t>科研成果要求</w:t>
      </w:r>
    </w:p>
    <w:p>
      <w:pPr>
        <w:pStyle w:val="11"/>
        <w:numPr>
          <w:ilvl w:val="0"/>
          <w:numId w:val="5"/>
        </w:numPr>
        <w:ind w:firstLine="560"/>
        <w:rPr>
          <w:rFonts w:ascii="仿宋_GB2312" w:hAnsiTheme="minorEastAsia"/>
          <w:lang w:eastAsia="zh-CN"/>
        </w:rPr>
      </w:pPr>
      <w:r>
        <w:rPr>
          <w:rFonts w:hint="eastAsia" w:ascii="仿宋_GB2312" w:hAnsiTheme="minorEastAsia"/>
          <w:lang w:eastAsia="zh-CN"/>
        </w:rPr>
        <w:t>对工程师申请人的科研成果无数量要求。</w:t>
      </w:r>
    </w:p>
    <w:p>
      <w:pPr>
        <w:pStyle w:val="11"/>
        <w:numPr>
          <w:ilvl w:val="0"/>
          <w:numId w:val="5"/>
        </w:numPr>
        <w:ind w:firstLine="560"/>
        <w:rPr>
          <w:rFonts w:ascii="仿宋_GB2312" w:hAnsiTheme="minorEastAsia"/>
          <w:lang w:eastAsia="zh-CN"/>
        </w:rPr>
      </w:pPr>
      <w:r>
        <w:rPr>
          <w:rFonts w:hint="eastAsia" w:ascii="仿宋_GB2312" w:hAnsiTheme="minorEastAsia"/>
          <w:lang w:eastAsia="zh-CN"/>
        </w:rPr>
        <w:t>申请人应在所提交的工作总结中说明本人曾参与所完成项目和科研成果，包括项目的概况、主要难点、创新点，科研成果包括但不限于专利、标准、奖励、已发表的论文、公开出版的书籍和技术沉淀文件（技术报告、技术手册、操作法、试验大纲、标准法规实施细则、质量管理手册等）等，并客观说明本人在其中的贡献。</w:t>
      </w:r>
    </w:p>
    <w:p>
      <w:pPr>
        <w:pStyle w:val="10"/>
        <w:numPr>
          <w:ilvl w:val="1"/>
          <w:numId w:val="2"/>
        </w:numPr>
        <w:spacing w:line="360" w:lineRule="auto"/>
        <w:ind w:left="0" w:firstLine="560"/>
        <w:rPr>
          <w:rFonts w:ascii="仿宋_GB2312" w:eastAsia="仿宋_GB2312"/>
          <w:sz w:val="28"/>
          <w:szCs w:val="28"/>
        </w:rPr>
      </w:pPr>
      <w:bookmarkStart w:id="0" w:name="_Hlk35524828"/>
      <w:bookmarkStart w:id="1" w:name="_Hlk518552425"/>
      <w:r>
        <w:rPr>
          <w:rFonts w:hint="eastAsia" w:ascii="仿宋_GB2312" w:eastAsia="仿宋_GB2312"/>
          <w:sz w:val="28"/>
          <w:szCs w:val="28"/>
        </w:rPr>
        <w:t>申请人应由就职单位，或2位高级工程师（含）以上等级专业技术人员进行推荐，并出具《推荐意见表》。</w:t>
      </w:r>
      <w:bookmarkEnd w:id="0"/>
    </w:p>
    <w:bookmarkEnd w:id="1"/>
    <w:p>
      <w:pPr>
        <w:pStyle w:val="10"/>
        <w:numPr>
          <w:ilvl w:val="1"/>
          <w:numId w:val="2"/>
        </w:numPr>
        <w:spacing w:line="360" w:lineRule="auto"/>
        <w:ind w:left="0" w:firstLine="560"/>
        <w:rPr>
          <w:rFonts w:ascii="仿宋_GB2312" w:eastAsia="仿宋_GB2312"/>
          <w:sz w:val="28"/>
          <w:szCs w:val="28"/>
        </w:rPr>
      </w:pPr>
      <w:r>
        <w:rPr>
          <w:rFonts w:hint="eastAsia" w:ascii="仿宋_GB2312" w:eastAsia="仿宋_GB2312"/>
          <w:sz w:val="28"/>
          <w:szCs w:val="28"/>
        </w:rPr>
        <w:t>申请人应参加中国制冷学会或中国汽车工程学会组织的工程师考试且成绩合格。</w:t>
      </w:r>
    </w:p>
    <w:p>
      <w:pPr>
        <w:pStyle w:val="2"/>
        <w:numPr>
          <w:ilvl w:val="0"/>
          <w:numId w:val="1"/>
        </w:numPr>
        <w:jc w:val="center"/>
        <w:rPr>
          <w:rFonts w:ascii="小标宋" w:eastAsia="小标宋"/>
          <w:sz w:val="28"/>
          <w:szCs w:val="28"/>
        </w:rPr>
      </w:pPr>
      <w:r>
        <w:rPr>
          <w:rFonts w:hint="eastAsia" w:ascii="小标宋" w:eastAsia="小标宋"/>
          <w:sz w:val="28"/>
          <w:szCs w:val="28"/>
        </w:rPr>
        <w:t>高级工程师的申请要求</w:t>
      </w:r>
    </w:p>
    <w:p>
      <w:pPr>
        <w:pStyle w:val="10"/>
        <w:numPr>
          <w:ilvl w:val="1"/>
          <w:numId w:val="2"/>
        </w:numPr>
        <w:spacing w:line="360" w:lineRule="auto"/>
        <w:ind w:left="0" w:firstLine="560"/>
        <w:rPr>
          <w:rFonts w:ascii="仿宋_GB2312" w:eastAsia="仿宋_GB2312"/>
          <w:sz w:val="28"/>
          <w:szCs w:val="28"/>
        </w:rPr>
      </w:pPr>
      <w:bookmarkStart w:id="2" w:name="_Hlk118122322"/>
      <w:r>
        <w:rPr>
          <w:rFonts w:hint="eastAsia" w:ascii="仿宋_GB2312" w:eastAsia="仿宋_GB2312"/>
          <w:sz w:val="28"/>
          <w:szCs w:val="28"/>
        </w:rPr>
        <w:t>申请人的教育经历和工作经历应满足以下条件之一：</w:t>
      </w:r>
    </w:p>
    <w:bookmarkEnd w:id="2"/>
    <w:p>
      <w:pPr>
        <w:pStyle w:val="11"/>
        <w:numPr>
          <w:ilvl w:val="0"/>
          <w:numId w:val="6"/>
        </w:numPr>
        <w:ind w:firstLine="560"/>
        <w:rPr>
          <w:rFonts w:ascii="仿宋_GB2312" w:hAnsiTheme="minorEastAsia"/>
          <w:lang w:eastAsia="zh-CN"/>
        </w:rPr>
      </w:pPr>
      <w:bookmarkStart w:id="3" w:name="_Toc67989137"/>
      <w:bookmarkStart w:id="4" w:name="_Toc68542726"/>
      <w:bookmarkStart w:id="5" w:name="_Toc68869569"/>
      <w:bookmarkStart w:id="6" w:name="_Toc67946281"/>
      <w:bookmarkStart w:id="7" w:name="_Toc68033834"/>
      <w:r>
        <w:rPr>
          <w:rFonts w:hint="eastAsia" w:ascii="仿宋_GB2312" w:hAnsiTheme="minorEastAsia"/>
          <w:lang w:eastAsia="zh-CN"/>
        </w:rPr>
        <w:t>具备大学专科学历，在所申请专业领域累计工作满12年</w:t>
      </w:r>
      <w:bookmarkEnd w:id="3"/>
      <w:bookmarkEnd w:id="4"/>
      <w:bookmarkEnd w:id="5"/>
      <w:bookmarkEnd w:id="6"/>
      <w:bookmarkEnd w:id="7"/>
      <w:r>
        <w:rPr>
          <w:rFonts w:hint="eastAsia" w:ascii="仿宋_GB2312" w:hAnsiTheme="minorEastAsia"/>
          <w:lang w:eastAsia="zh-CN"/>
        </w:rPr>
        <w:t>。</w:t>
      </w:r>
    </w:p>
    <w:p>
      <w:pPr>
        <w:pStyle w:val="11"/>
        <w:numPr>
          <w:ilvl w:val="0"/>
          <w:numId w:val="6"/>
        </w:numPr>
        <w:ind w:firstLine="560"/>
        <w:rPr>
          <w:rFonts w:ascii="仿宋_GB2312" w:hAnsiTheme="minorEastAsia"/>
          <w:lang w:eastAsia="zh-CN"/>
        </w:rPr>
      </w:pPr>
      <w:bookmarkStart w:id="8" w:name="_Toc68869571"/>
      <w:bookmarkStart w:id="9" w:name="_Toc67946283"/>
      <w:bookmarkStart w:id="10" w:name="_Toc68033836"/>
      <w:bookmarkStart w:id="11" w:name="_Toc67989139"/>
      <w:bookmarkStart w:id="12" w:name="_Toc68542728"/>
      <w:r>
        <w:rPr>
          <w:rFonts w:hint="eastAsia" w:ascii="仿宋_GB2312" w:hAnsiTheme="minorEastAsia"/>
          <w:lang w:eastAsia="zh-CN"/>
        </w:rPr>
        <w:t>本科学历（毕业证书），在所申请专业领域累计工作满9年。</w:t>
      </w:r>
      <w:bookmarkEnd w:id="8"/>
      <w:bookmarkEnd w:id="9"/>
      <w:bookmarkEnd w:id="10"/>
      <w:bookmarkEnd w:id="11"/>
      <w:bookmarkEnd w:id="12"/>
    </w:p>
    <w:p>
      <w:pPr>
        <w:pStyle w:val="11"/>
        <w:numPr>
          <w:ilvl w:val="0"/>
          <w:numId w:val="6"/>
        </w:numPr>
        <w:ind w:firstLine="560"/>
        <w:rPr>
          <w:rFonts w:ascii="仿宋_GB2312" w:hAnsiTheme="minorEastAsia"/>
          <w:lang w:eastAsia="zh-CN"/>
        </w:rPr>
      </w:pPr>
      <w:bookmarkStart w:id="13" w:name="_Toc68542729"/>
      <w:bookmarkStart w:id="14" w:name="_Toc68033837"/>
      <w:bookmarkStart w:id="15" w:name="_Toc67946284"/>
      <w:bookmarkStart w:id="16" w:name="_Toc67989140"/>
      <w:bookmarkStart w:id="17" w:name="_Toc68869572"/>
      <w:r>
        <w:rPr>
          <w:rFonts w:hint="eastAsia" w:ascii="仿宋_GB2312" w:hAnsiTheme="minorEastAsia"/>
          <w:lang w:eastAsia="zh-CN"/>
        </w:rPr>
        <w:t>硕士研究生学历或硕士学位，在所申请专业领域累计工作满6年。</w:t>
      </w:r>
      <w:bookmarkEnd w:id="13"/>
      <w:bookmarkEnd w:id="14"/>
      <w:bookmarkEnd w:id="15"/>
      <w:bookmarkEnd w:id="16"/>
      <w:bookmarkEnd w:id="17"/>
    </w:p>
    <w:p>
      <w:pPr>
        <w:pStyle w:val="11"/>
        <w:numPr>
          <w:ilvl w:val="0"/>
          <w:numId w:val="6"/>
        </w:numPr>
        <w:ind w:firstLine="560"/>
        <w:rPr>
          <w:rFonts w:ascii="仿宋_GB2312" w:hAnsiTheme="minorEastAsia"/>
          <w:lang w:eastAsia="zh-CN"/>
        </w:rPr>
      </w:pPr>
      <w:r>
        <w:rPr>
          <w:rFonts w:hint="eastAsia" w:ascii="仿宋_GB2312" w:hAnsiTheme="minorEastAsia"/>
          <w:lang w:eastAsia="zh-CN"/>
        </w:rPr>
        <w:t>博士研究生学历或博士学位，在所申请专业领域累计工作满2年。</w:t>
      </w:r>
    </w:p>
    <w:p>
      <w:pPr>
        <w:pStyle w:val="11"/>
        <w:numPr>
          <w:ilvl w:val="0"/>
          <w:numId w:val="6"/>
        </w:numPr>
        <w:ind w:firstLine="560"/>
        <w:rPr>
          <w:rFonts w:ascii="仿宋_GB2312" w:hAnsiTheme="minorEastAsia"/>
          <w:lang w:eastAsia="zh-CN"/>
        </w:rPr>
      </w:pPr>
      <w:bookmarkStart w:id="18" w:name="_Hlk118122445"/>
      <w:r>
        <w:rPr>
          <w:rFonts w:hint="eastAsia" w:ascii="仿宋_GB2312" w:hAnsiTheme="minorEastAsia"/>
          <w:lang w:eastAsia="zh-CN"/>
        </w:rPr>
        <w:t>如申请人在接受本科教育期间所学专业获得中国工程教育专业认证协会认证的，首次申请车辆热系统工程师能力评价可减少1年的相关专业工作经历要求</w:t>
      </w:r>
      <w:bookmarkEnd w:id="18"/>
      <w:r>
        <w:rPr>
          <w:rFonts w:hint="eastAsia" w:ascii="仿宋_GB2312" w:hAnsiTheme="minorEastAsia"/>
          <w:lang w:eastAsia="zh-CN"/>
        </w:rPr>
        <w:t>。</w:t>
      </w:r>
    </w:p>
    <w:p>
      <w:pPr>
        <w:pStyle w:val="11"/>
        <w:numPr>
          <w:ilvl w:val="0"/>
          <w:numId w:val="6"/>
        </w:numPr>
        <w:ind w:firstLine="560"/>
        <w:rPr>
          <w:rFonts w:ascii="仿宋_GB2312" w:hAnsiTheme="minorEastAsia"/>
          <w:lang w:eastAsia="zh-CN"/>
        </w:rPr>
      </w:pPr>
      <w:bookmarkStart w:id="19" w:name="_Hlk118275997"/>
      <w:bookmarkStart w:id="20" w:name="_Hlk118275570"/>
      <w:r>
        <w:rPr>
          <w:rFonts w:hint="eastAsia" w:ascii="仿宋_GB2312" w:hAnsiTheme="minorEastAsia"/>
          <w:lang w:eastAsia="zh-CN"/>
        </w:rPr>
        <w:t>职业院校专业教师和普通高校专业教师申请人应</w:t>
      </w:r>
      <w:bookmarkEnd w:id="19"/>
      <w:r>
        <w:rPr>
          <w:rFonts w:hint="eastAsia" w:ascii="仿宋_GB2312" w:hAnsiTheme="minorEastAsia"/>
          <w:lang w:eastAsia="zh-CN"/>
        </w:rPr>
        <w:t>拥有至少累计3年的企业相关工作经历或者实践经验（含兼职、挂职、脱产实践、寒暑假实践、参与企业产品研发和技术创新等），掌握本专业工作过程、技术流程，在实习实训教学、设备改造、技术革新、校企合作、企业产品研发等方面取得较突出成果，并取得一定的经济效益或社会效益。</w:t>
      </w:r>
      <w:bookmarkEnd w:id="20"/>
    </w:p>
    <w:p>
      <w:pPr>
        <w:pStyle w:val="10"/>
        <w:numPr>
          <w:ilvl w:val="1"/>
          <w:numId w:val="2"/>
        </w:numPr>
        <w:spacing w:line="360" w:lineRule="auto"/>
        <w:ind w:left="0" w:firstLine="560"/>
        <w:rPr>
          <w:rFonts w:ascii="仿宋_GB2312" w:eastAsia="仿宋_GB2312"/>
          <w:sz w:val="28"/>
          <w:szCs w:val="28"/>
        </w:rPr>
      </w:pPr>
      <w:r>
        <w:rPr>
          <w:rFonts w:hint="eastAsia" w:ascii="仿宋_GB2312" w:eastAsia="仿宋_GB2312"/>
          <w:sz w:val="28"/>
          <w:szCs w:val="28"/>
        </w:rPr>
        <w:t>近5年内，申请人在所申请的专业方</w:t>
      </w:r>
      <w:bookmarkStart w:id="25" w:name="_GoBack"/>
      <w:bookmarkEnd w:id="25"/>
      <w:r>
        <w:rPr>
          <w:rFonts w:hint="eastAsia" w:ascii="仿宋_GB2312" w:eastAsia="仿宋_GB2312"/>
          <w:sz w:val="28"/>
          <w:szCs w:val="28"/>
          <w:lang w:val="en-US" w:eastAsia="zh-CN"/>
        </w:rPr>
        <w:t>向</w:t>
      </w:r>
      <w:r>
        <w:rPr>
          <w:rFonts w:hint="eastAsia" w:ascii="仿宋_GB2312" w:eastAsia="仿宋_GB2312"/>
          <w:sz w:val="28"/>
          <w:szCs w:val="28"/>
        </w:rPr>
        <w:t>作为主要参与人至少完成1个省部级及以上项目，或作为项目负责人或主要参与人员至少完成过2项及以上企业级项目。项目或课题需满足以下条件之一：</w:t>
      </w:r>
    </w:p>
    <w:p>
      <w:pPr>
        <w:pStyle w:val="10"/>
        <w:numPr>
          <w:ilvl w:val="1"/>
          <w:numId w:val="7"/>
        </w:numPr>
        <w:spacing w:line="360" w:lineRule="auto"/>
        <w:ind w:left="0" w:firstLine="560"/>
        <w:rPr>
          <w:rFonts w:ascii="仿宋_GB2312" w:eastAsia="仿宋_GB2312"/>
          <w:sz w:val="28"/>
          <w:szCs w:val="28"/>
        </w:rPr>
      </w:pPr>
      <w:r>
        <w:rPr>
          <w:rFonts w:hint="eastAsia" w:ascii="仿宋_GB2312" w:eastAsia="仿宋_GB2312"/>
          <w:sz w:val="28"/>
          <w:szCs w:val="28"/>
        </w:rPr>
        <w:t>项目完成过程中，在本人负责范围内起到决策或解决复杂技术问题的作用。</w:t>
      </w:r>
    </w:p>
    <w:p>
      <w:pPr>
        <w:pStyle w:val="10"/>
        <w:numPr>
          <w:ilvl w:val="1"/>
          <w:numId w:val="7"/>
        </w:numPr>
        <w:spacing w:line="360" w:lineRule="auto"/>
        <w:ind w:left="0" w:firstLine="560"/>
        <w:rPr>
          <w:rFonts w:ascii="仿宋_GB2312" w:eastAsia="仿宋_GB2312"/>
          <w:sz w:val="28"/>
          <w:szCs w:val="28"/>
        </w:rPr>
      </w:pPr>
      <w:r>
        <w:rPr>
          <w:rFonts w:hint="eastAsia" w:ascii="仿宋_GB2312" w:eastAsia="仿宋_GB2312"/>
          <w:sz w:val="28"/>
          <w:szCs w:val="28"/>
        </w:rPr>
        <w:t>运用了一定新理论、新技术，或所采取实施方案、技术路线有一定创新。</w:t>
      </w:r>
    </w:p>
    <w:p>
      <w:pPr>
        <w:pStyle w:val="10"/>
        <w:numPr>
          <w:ilvl w:val="1"/>
          <w:numId w:val="7"/>
        </w:numPr>
        <w:spacing w:line="360" w:lineRule="auto"/>
        <w:ind w:left="0" w:firstLine="560"/>
        <w:rPr>
          <w:rFonts w:ascii="仿宋_GB2312" w:eastAsia="仿宋_GB2312"/>
          <w:sz w:val="28"/>
          <w:szCs w:val="28"/>
        </w:rPr>
      </w:pPr>
      <w:r>
        <w:rPr>
          <w:rFonts w:hint="eastAsia" w:ascii="仿宋_GB2312" w:eastAsia="仿宋_GB2312"/>
          <w:sz w:val="28"/>
          <w:szCs w:val="28"/>
        </w:rPr>
        <w:t>项目已取得经济或社会效益，或对行业发展有促进作用。</w:t>
      </w:r>
    </w:p>
    <w:p>
      <w:pPr>
        <w:pStyle w:val="10"/>
        <w:numPr>
          <w:ilvl w:val="1"/>
          <w:numId w:val="2"/>
        </w:numPr>
        <w:spacing w:line="360" w:lineRule="auto"/>
        <w:ind w:left="0" w:firstLine="560"/>
        <w:rPr>
          <w:rFonts w:ascii="仿宋_GB2312" w:eastAsia="仿宋_GB2312"/>
          <w:sz w:val="28"/>
          <w:szCs w:val="28"/>
        </w:rPr>
      </w:pPr>
      <w:r>
        <w:rPr>
          <w:rFonts w:hint="eastAsia" w:ascii="仿宋_GB2312" w:eastAsia="仿宋_GB2312"/>
          <w:sz w:val="28"/>
          <w:szCs w:val="28"/>
        </w:rPr>
        <w:t>近五年内，申请人在所申请专业领域至少取得以下2项科研成果（包括在1个项目上取得过2次）：</w:t>
      </w:r>
    </w:p>
    <w:p>
      <w:pPr>
        <w:pStyle w:val="10"/>
        <w:numPr>
          <w:ilvl w:val="0"/>
          <w:numId w:val="8"/>
        </w:numPr>
        <w:spacing w:line="360" w:lineRule="auto"/>
        <w:ind w:left="0" w:firstLine="560"/>
        <w:rPr>
          <w:rFonts w:ascii="仿宋_GB2312" w:eastAsia="仿宋_GB2312"/>
          <w:sz w:val="28"/>
          <w:szCs w:val="28"/>
        </w:rPr>
      </w:pPr>
      <w:bookmarkStart w:id="21" w:name="_Hlk69220329"/>
      <w:r>
        <w:rPr>
          <w:rFonts w:hint="eastAsia" w:ascii="仿宋_GB2312" w:eastAsia="仿宋_GB2312"/>
          <w:sz w:val="28"/>
          <w:szCs w:val="28"/>
        </w:rPr>
        <w:t>1项本专业领域已授权发明专利，排名前3位。</w:t>
      </w:r>
    </w:p>
    <w:p>
      <w:pPr>
        <w:pStyle w:val="10"/>
        <w:numPr>
          <w:ilvl w:val="0"/>
          <w:numId w:val="8"/>
        </w:numPr>
        <w:spacing w:line="360" w:lineRule="auto"/>
        <w:ind w:left="0" w:firstLine="560"/>
        <w:rPr>
          <w:rFonts w:ascii="仿宋_GB2312" w:eastAsia="仿宋_GB2312"/>
          <w:sz w:val="28"/>
          <w:szCs w:val="28"/>
        </w:rPr>
      </w:pPr>
      <w:r>
        <w:rPr>
          <w:rFonts w:hint="eastAsia" w:ascii="仿宋_GB2312" w:eastAsia="仿宋_GB2312"/>
          <w:sz w:val="28"/>
          <w:szCs w:val="28"/>
        </w:rPr>
        <w:t>2项本专业领域已授权发明专利，排名均在前</w:t>
      </w:r>
      <w:r>
        <w:rPr>
          <w:rFonts w:ascii="仿宋_GB2312" w:eastAsia="仿宋_GB2312"/>
          <w:sz w:val="28"/>
          <w:szCs w:val="28"/>
        </w:rPr>
        <w:t>6</w:t>
      </w:r>
      <w:r>
        <w:rPr>
          <w:rFonts w:hint="eastAsia" w:ascii="仿宋_GB2312" w:eastAsia="仿宋_GB2312"/>
          <w:sz w:val="28"/>
          <w:szCs w:val="28"/>
        </w:rPr>
        <w:t>位。</w:t>
      </w:r>
    </w:p>
    <w:p>
      <w:pPr>
        <w:pStyle w:val="10"/>
        <w:numPr>
          <w:ilvl w:val="0"/>
          <w:numId w:val="8"/>
        </w:numPr>
        <w:spacing w:line="360" w:lineRule="auto"/>
        <w:ind w:left="0" w:firstLine="560"/>
        <w:rPr>
          <w:rFonts w:ascii="仿宋_GB2312" w:eastAsia="仿宋_GB2312"/>
          <w:sz w:val="28"/>
          <w:szCs w:val="28"/>
        </w:rPr>
      </w:pPr>
      <w:r>
        <w:rPr>
          <w:rFonts w:hint="eastAsia" w:ascii="仿宋_GB2312" w:eastAsia="仿宋_GB2312"/>
          <w:sz w:val="28"/>
          <w:szCs w:val="28"/>
        </w:rPr>
        <w:t>4项本专业领域已授权实用新型专利，排名均在前3位。</w:t>
      </w:r>
      <w:bookmarkEnd w:id="21"/>
    </w:p>
    <w:p>
      <w:pPr>
        <w:pStyle w:val="10"/>
        <w:numPr>
          <w:ilvl w:val="0"/>
          <w:numId w:val="8"/>
        </w:numPr>
        <w:spacing w:line="360" w:lineRule="auto"/>
        <w:ind w:left="0" w:firstLine="560"/>
        <w:rPr>
          <w:rFonts w:ascii="仿宋_GB2312" w:eastAsia="仿宋_GB2312"/>
          <w:sz w:val="28"/>
          <w:szCs w:val="28"/>
        </w:rPr>
      </w:pPr>
      <w:bookmarkStart w:id="22" w:name="_Hlk69224170"/>
      <w:r>
        <w:rPr>
          <w:rFonts w:hint="eastAsia" w:ascii="仿宋_GB2312" w:eastAsia="仿宋_GB2312"/>
          <w:sz w:val="28"/>
          <w:szCs w:val="28"/>
        </w:rPr>
        <w:t>1项本专业领域已正式发布实施的国家标准、地方标准、行业标准、团体标准或企业标准，起草人排名前3位。</w:t>
      </w:r>
      <w:bookmarkEnd w:id="22"/>
    </w:p>
    <w:p>
      <w:pPr>
        <w:pStyle w:val="10"/>
        <w:numPr>
          <w:ilvl w:val="0"/>
          <w:numId w:val="8"/>
        </w:numPr>
        <w:spacing w:line="360" w:lineRule="auto"/>
        <w:ind w:left="0" w:firstLine="560"/>
        <w:rPr>
          <w:rFonts w:ascii="仿宋_GB2312" w:eastAsia="仿宋_GB2312"/>
          <w:sz w:val="28"/>
          <w:szCs w:val="28"/>
        </w:rPr>
      </w:pPr>
      <w:r>
        <w:rPr>
          <w:rFonts w:hint="eastAsia" w:ascii="仿宋_GB2312" w:eastAsia="仿宋_GB2312"/>
          <w:sz w:val="28"/>
          <w:szCs w:val="28"/>
        </w:rPr>
        <w:t>获得1项国家级或省、部级的技术荣誉称号或科技奖励。</w:t>
      </w:r>
    </w:p>
    <w:p>
      <w:pPr>
        <w:pStyle w:val="10"/>
        <w:numPr>
          <w:ilvl w:val="0"/>
          <w:numId w:val="8"/>
        </w:numPr>
        <w:spacing w:line="360" w:lineRule="auto"/>
        <w:ind w:left="0" w:firstLine="560"/>
        <w:rPr>
          <w:rFonts w:ascii="仿宋_GB2312" w:eastAsia="仿宋_GB2312"/>
          <w:sz w:val="28"/>
          <w:szCs w:val="28"/>
        </w:rPr>
      </w:pPr>
      <w:r>
        <w:rPr>
          <w:rFonts w:hint="eastAsia" w:ascii="仿宋_GB2312" w:eastAsia="仿宋_GB2312"/>
          <w:sz w:val="28"/>
          <w:szCs w:val="28"/>
        </w:rPr>
        <w:t>获得1项由市级部门、相关行业组织或本单位授予科技奖励，其中本单位奖励应为最高级别，获奖人排名前3位。</w:t>
      </w:r>
    </w:p>
    <w:p>
      <w:pPr>
        <w:pStyle w:val="10"/>
        <w:numPr>
          <w:ilvl w:val="0"/>
          <w:numId w:val="8"/>
        </w:numPr>
        <w:spacing w:line="360" w:lineRule="auto"/>
        <w:ind w:left="0" w:firstLine="560"/>
        <w:rPr>
          <w:rFonts w:ascii="仿宋_GB2312" w:eastAsia="仿宋_GB2312"/>
          <w:sz w:val="28"/>
          <w:szCs w:val="28"/>
        </w:rPr>
      </w:pPr>
      <w:r>
        <w:rPr>
          <w:rFonts w:hint="eastAsia" w:ascii="仿宋_GB2312" w:eastAsia="仿宋_GB2312"/>
          <w:sz w:val="28"/>
          <w:szCs w:val="28"/>
        </w:rPr>
        <w:t>独立或合作公开在正式出版期刊发表1篇论文，作者排名第1位。</w:t>
      </w:r>
    </w:p>
    <w:p>
      <w:pPr>
        <w:pStyle w:val="10"/>
        <w:numPr>
          <w:ilvl w:val="0"/>
          <w:numId w:val="8"/>
        </w:numPr>
        <w:spacing w:line="360" w:lineRule="auto"/>
        <w:ind w:left="0" w:firstLine="560"/>
        <w:rPr>
          <w:rFonts w:ascii="仿宋_GB2312" w:eastAsia="仿宋_GB2312"/>
          <w:sz w:val="28"/>
          <w:szCs w:val="28"/>
        </w:rPr>
      </w:pPr>
      <w:r>
        <w:rPr>
          <w:rFonts w:hint="eastAsia" w:ascii="仿宋_GB2312" w:eastAsia="仿宋_GB2312"/>
          <w:sz w:val="28"/>
          <w:szCs w:val="28"/>
        </w:rPr>
        <w:t>独立或合作公开在正式出版期刊发表2篇论文，作者排名前3位。</w:t>
      </w:r>
    </w:p>
    <w:p>
      <w:pPr>
        <w:pStyle w:val="10"/>
        <w:numPr>
          <w:ilvl w:val="0"/>
          <w:numId w:val="8"/>
        </w:numPr>
        <w:spacing w:line="360" w:lineRule="auto"/>
        <w:ind w:left="0" w:firstLine="560"/>
        <w:rPr>
          <w:rFonts w:ascii="仿宋_GB2312" w:eastAsia="仿宋_GB2312"/>
          <w:sz w:val="28"/>
          <w:szCs w:val="28"/>
        </w:rPr>
      </w:pPr>
      <w:r>
        <w:rPr>
          <w:rFonts w:hint="eastAsia" w:ascii="仿宋_GB2312" w:eastAsia="仿宋_GB2312"/>
          <w:sz w:val="28"/>
          <w:szCs w:val="28"/>
        </w:rPr>
        <w:t>独立或合作出版1本技术书籍（专著、教材、手册等），5万字以上。</w:t>
      </w:r>
    </w:p>
    <w:p>
      <w:pPr>
        <w:pStyle w:val="10"/>
        <w:numPr>
          <w:ilvl w:val="0"/>
          <w:numId w:val="8"/>
        </w:numPr>
        <w:spacing w:line="360" w:lineRule="auto"/>
        <w:ind w:left="0" w:firstLine="560"/>
        <w:rPr>
          <w:rFonts w:ascii="仿宋_GB2312" w:eastAsia="仿宋_GB2312"/>
          <w:sz w:val="28"/>
          <w:szCs w:val="28"/>
        </w:rPr>
      </w:pPr>
      <w:r>
        <w:rPr>
          <w:rFonts w:hint="eastAsia" w:ascii="仿宋_GB2312" w:eastAsia="仿宋_GB2312"/>
          <w:sz w:val="28"/>
          <w:szCs w:val="28"/>
        </w:rPr>
        <w:t>独立或为主撰写过1项为企业生产管理、研发管理、质量管理、标准管理等作出重大贡献技术报告、技术手册、操作法、试验大纲、标准法规实施细则、质量管理手册等文件，调研、设计、测试数据齐全、准确。</w:t>
      </w:r>
    </w:p>
    <w:p>
      <w:pPr>
        <w:pStyle w:val="10"/>
        <w:numPr>
          <w:ilvl w:val="1"/>
          <w:numId w:val="2"/>
        </w:numPr>
        <w:spacing w:line="360" w:lineRule="auto"/>
        <w:ind w:left="0" w:firstLine="560"/>
        <w:rPr>
          <w:rFonts w:ascii="仿宋_GB2312" w:eastAsia="仿宋_GB2312"/>
          <w:sz w:val="28"/>
          <w:szCs w:val="28"/>
        </w:rPr>
      </w:pPr>
      <w:r>
        <w:rPr>
          <w:rFonts w:hint="eastAsia" w:ascii="仿宋_GB2312" w:eastAsia="仿宋_GB2312"/>
          <w:sz w:val="28"/>
          <w:szCs w:val="28"/>
        </w:rPr>
        <w:t>申请人应由就职单位，或2位高级工程师（含）以上等级专业技术人员进行推荐，并出具《推荐意见表》。</w:t>
      </w:r>
    </w:p>
    <w:p>
      <w:pPr>
        <w:pStyle w:val="2"/>
        <w:numPr>
          <w:ilvl w:val="0"/>
          <w:numId w:val="1"/>
        </w:numPr>
        <w:jc w:val="center"/>
        <w:rPr>
          <w:rFonts w:ascii="小标宋" w:eastAsia="小标宋"/>
          <w:sz w:val="28"/>
          <w:szCs w:val="28"/>
        </w:rPr>
      </w:pPr>
      <w:r>
        <w:rPr>
          <w:rFonts w:hint="eastAsia" w:ascii="小标宋" w:eastAsia="小标宋"/>
          <w:sz w:val="28"/>
          <w:szCs w:val="28"/>
        </w:rPr>
        <w:t>再注册要求</w:t>
      </w:r>
    </w:p>
    <w:p>
      <w:pPr>
        <w:pStyle w:val="10"/>
        <w:numPr>
          <w:ilvl w:val="1"/>
          <w:numId w:val="2"/>
        </w:numPr>
        <w:spacing w:line="360" w:lineRule="auto"/>
        <w:ind w:left="0" w:firstLine="560"/>
        <w:rPr>
          <w:rFonts w:ascii="仿宋_GB2312" w:eastAsia="仿宋_GB2312" w:cs="”“Times New Roman”“" w:hAnsiTheme="minorEastAsia"/>
          <w:kern w:val="0"/>
          <w:sz w:val="28"/>
          <w:szCs w:val="20"/>
        </w:rPr>
      </w:pPr>
      <w:r>
        <w:rPr>
          <w:rFonts w:hint="eastAsia" w:ascii="仿宋_GB2312" w:eastAsia="仿宋_GB2312" w:cs="”“Times New Roman”“" w:hAnsiTheme="minorEastAsia"/>
          <w:kern w:val="0"/>
          <w:sz w:val="28"/>
          <w:szCs w:val="20"/>
        </w:rPr>
        <w:t>在评价证书到期前3个月至评价证书有效期截止后12个月内，应向中汽学会/制冷学会提出再注册申请。持证人若申请同一领域同一级别工程师，选择再注册；持证人若申请同一领域更高级别工程师，选择初次注册。</w:t>
      </w:r>
    </w:p>
    <w:p>
      <w:pPr>
        <w:pStyle w:val="10"/>
        <w:numPr>
          <w:ilvl w:val="1"/>
          <w:numId w:val="2"/>
        </w:numPr>
        <w:spacing w:line="360" w:lineRule="auto"/>
        <w:ind w:left="0" w:firstLine="560"/>
        <w:rPr>
          <w:rFonts w:ascii="仿宋_GB2312" w:eastAsia="仿宋_GB2312" w:cs="”“Times New Roman”“" w:hAnsiTheme="minorEastAsia"/>
          <w:kern w:val="0"/>
          <w:sz w:val="28"/>
          <w:szCs w:val="20"/>
        </w:rPr>
      </w:pPr>
      <w:r>
        <w:rPr>
          <w:rFonts w:hint="eastAsia" w:ascii="仿宋_GB2312" w:eastAsia="仿宋_GB2312" w:cs="”“Times New Roman”“" w:hAnsiTheme="minorEastAsia"/>
          <w:kern w:val="0"/>
          <w:sz w:val="28"/>
          <w:szCs w:val="20"/>
        </w:rPr>
        <w:t>提出再注册时，持证人应满足关于再注册条款的要求。</w:t>
      </w:r>
    </w:p>
    <w:p>
      <w:pPr>
        <w:pStyle w:val="10"/>
        <w:numPr>
          <w:ilvl w:val="1"/>
          <w:numId w:val="2"/>
        </w:numPr>
        <w:spacing w:line="360" w:lineRule="auto"/>
        <w:ind w:left="0" w:firstLine="560"/>
        <w:rPr>
          <w:rFonts w:ascii="仿宋_GB2312" w:eastAsia="仿宋_GB2312" w:cs="”“Times New Roman”“" w:hAnsiTheme="minorEastAsia"/>
          <w:kern w:val="0"/>
          <w:sz w:val="28"/>
          <w:szCs w:val="20"/>
        </w:rPr>
      </w:pPr>
      <w:r>
        <w:rPr>
          <w:rFonts w:hint="eastAsia" w:ascii="仿宋_GB2312" w:eastAsia="仿宋_GB2312" w:cs="”“Times New Roman”“" w:hAnsiTheme="minorEastAsia"/>
          <w:kern w:val="0"/>
          <w:sz w:val="28"/>
          <w:szCs w:val="20"/>
        </w:rPr>
        <w:t>在证书有效期内，持证人应满足持续职业发展要求。</w:t>
      </w:r>
    </w:p>
    <w:p>
      <w:pPr>
        <w:pStyle w:val="2"/>
        <w:numPr>
          <w:ilvl w:val="0"/>
          <w:numId w:val="1"/>
        </w:numPr>
        <w:jc w:val="center"/>
        <w:rPr>
          <w:rFonts w:ascii="小标宋" w:eastAsia="小标宋"/>
          <w:sz w:val="28"/>
          <w:szCs w:val="28"/>
        </w:rPr>
      </w:pPr>
      <w:r>
        <w:rPr>
          <w:rFonts w:hint="eastAsia" w:ascii="小标宋" w:eastAsia="小标宋"/>
          <w:sz w:val="28"/>
          <w:szCs w:val="28"/>
        </w:rPr>
        <w:t>持续职业发展活动要求</w:t>
      </w:r>
    </w:p>
    <w:p>
      <w:pPr>
        <w:pStyle w:val="10"/>
        <w:numPr>
          <w:ilvl w:val="1"/>
          <w:numId w:val="2"/>
        </w:numPr>
        <w:spacing w:line="360" w:lineRule="auto"/>
        <w:ind w:left="0" w:firstLine="560"/>
        <w:rPr>
          <w:rFonts w:ascii="仿宋_GB2312" w:eastAsia="仿宋_GB2312" w:cs="”“Times New Roman”“" w:hAnsiTheme="minorEastAsia"/>
          <w:kern w:val="0"/>
          <w:sz w:val="28"/>
          <w:szCs w:val="20"/>
        </w:rPr>
      </w:pPr>
      <w:r>
        <w:rPr>
          <w:rFonts w:hint="eastAsia" w:ascii="仿宋_GB2312" w:eastAsia="仿宋_GB2312" w:cs="”“Times New Roman”“" w:hAnsiTheme="minorEastAsia"/>
          <w:kern w:val="0"/>
          <w:sz w:val="28"/>
          <w:szCs w:val="20"/>
        </w:rPr>
        <w:t>工程师及以上级别持证人在近5年内每年应完成不少于</w:t>
      </w:r>
      <w:r>
        <w:rPr>
          <w:rFonts w:ascii="仿宋_GB2312" w:eastAsia="仿宋_GB2312" w:cs="”“Times New Roman”“" w:hAnsiTheme="minorEastAsia"/>
          <w:kern w:val="0"/>
          <w:sz w:val="28"/>
          <w:szCs w:val="20"/>
        </w:rPr>
        <w:t>50</w:t>
      </w:r>
      <w:r>
        <w:rPr>
          <w:rFonts w:hint="eastAsia" w:ascii="仿宋_GB2312" w:eastAsia="仿宋_GB2312" w:cs="”“Times New Roman”“" w:hAnsiTheme="minorEastAsia"/>
          <w:kern w:val="0"/>
          <w:sz w:val="28"/>
          <w:szCs w:val="20"/>
        </w:rPr>
        <w:t>学时的相关持续职业发展活动，每学时45分钟。</w:t>
      </w:r>
    </w:p>
    <w:p>
      <w:pPr>
        <w:pStyle w:val="10"/>
        <w:numPr>
          <w:ilvl w:val="1"/>
          <w:numId w:val="2"/>
        </w:numPr>
        <w:spacing w:line="360" w:lineRule="auto"/>
        <w:ind w:left="0" w:firstLine="560"/>
        <w:rPr>
          <w:rFonts w:ascii="仿宋_GB2312" w:eastAsia="仿宋_GB2312" w:cs="”“Times New Roman”“" w:hAnsiTheme="minorEastAsia"/>
          <w:kern w:val="0"/>
          <w:sz w:val="28"/>
          <w:szCs w:val="20"/>
        </w:rPr>
      </w:pPr>
      <w:r>
        <w:rPr>
          <w:rFonts w:hint="eastAsia" w:ascii="仿宋_GB2312" w:eastAsia="仿宋_GB2312" w:cs="”“Times New Roman”“" w:hAnsiTheme="minorEastAsia"/>
          <w:kern w:val="0"/>
          <w:sz w:val="28"/>
          <w:szCs w:val="20"/>
        </w:rPr>
        <w:t>持续职业发展活动包括：</w:t>
      </w:r>
    </w:p>
    <w:p>
      <w:pPr>
        <w:pStyle w:val="10"/>
        <w:spacing w:line="360" w:lineRule="auto"/>
        <w:ind w:firstLine="560"/>
        <w:rPr>
          <w:rFonts w:ascii="仿宋_GB2312" w:eastAsia="仿宋_GB2312"/>
          <w:sz w:val="28"/>
          <w:szCs w:val="28"/>
        </w:rPr>
      </w:pPr>
      <w:r>
        <w:rPr>
          <w:rFonts w:hint="eastAsia" w:ascii="仿宋_GB2312" w:eastAsia="仿宋_GB2312"/>
          <w:sz w:val="28"/>
          <w:szCs w:val="28"/>
        </w:rPr>
        <w:t>1.参加经中国制冷学会或中国汽车工程学会核准的相关技术领域的会议、培训或相关技术活动（线下活动），按实际时间计算学时（每年不少于10学时）。</w:t>
      </w:r>
    </w:p>
    <w:p>
      <w:pPr>
        <w:pStyle w:val="10"/>
        <w:spacing w:line="360" w:lineRule="auto"/>
        <w:ind w:firstLine="560"/>
        <w:rPr>
          <w:rFonts w:ascii="仿宋_GB2312" w:eastAsia="仿宋_GB2312"/>
          <w:sz w:val="28"/>
          <w:szCs w:val="28"/>
        </w:rPr>
      </w:pPr>
      <w:r>
        <w:rPr>
          <w:rFonts w:hint="eastAsia" w:ascii="仿宋_GB2312" w:eastAsia="仿宋_GB2312"/>
          <w:sz w:val="28"/>
          <w:szCs w:val="28"/>
        </w:rPr>
        <w:t>2.参加经中国制冷学会或中国汽车工程学会核准的相关技术领域的培训授课可按实际时间的</w:t>
      </w:r>
      <w:r>
        <w:rPr>
          <w:rFonts w:ascii="仿宋_GB2312" w:eastAsia="仿宋_GB2312"/>
          <w:sz w:val="28"/>
          <w:szCs w:val="28"/>
        </w:rPr>
        <w:t>15</w:t>
      </w:r>
      <w:r>
        <w:rPr>
          <w:rFonts w:hint="eastAsia" w:ascii="仿宋_GB2312" w:eastAsia="仿宋_GB2312"/>
          <w:sz w:val="28"/>
          <w:szCs w:val="28"/>
        </w:rPr>
        <w:t>倍计算学时。</w:t>
      </w:r>
    </w:p>
    <w:p>
      <w:pPr>
        <w:pStyle w:val="10"/>
        <w:spacing w:line="360" w:lineRule="auto"/>
        <w:ind w:firstLine="560"/>
        <w:rPr>
          <w:rFonts w:ascii="仿宋_GB2312" w:eastAsia="仿宋_GB2312"/>
          <w:sz w:val="28"/>
          <w:szCs w:val="28"/>
        </w:rPr>
      </w:pPr>
      <w:r>
        <w:rPr>
          <w:rFonts w:hint="eastAsia" w:ascii="仿宋_GB2312" w:eastAsia="仿宋_GB2312"/>
          <w:sz w:val="28"/>
          <w:szCs w:val="28"/>
        </w:rPr>
        <w:t>3.参加经中国制冷学会或中国汽车工程学会核准的相关技术领域的会议演讲可按实际时间的</w:t>
      </w:r>
      <w:r>
        <w:rPr>
          <w:rFonts w:ascii="仿宋_GB2312" w:eastAsia="仿宋_GB2312"/>
          <w:sz w:val="28"/>
          <w:szCs w:val="28"/>
        </w:rPr>
        <w:t>10</w:t>
      </w:r>
      <w:r>
        <w:rPr>
          <w:rFonts w:hint="eastAsia" w:ascii="仿宋_GB2312" w:eastAsia="仿宋_GB2312"/>
          <w:sz w:val="28"/>
          <w:szCs w:val="28"/>
        </w:rPr>
        <w:t>倍计算学时。</w:t>
      </w:r>
    </w:p>
    <w:p>
      <w:pPr>
        <w:pStyle w:val="10"/>
        <w:spacing w:line="360" w:lineRule="auto"/>
        <w:ind w:firstLine="560"/>
        <w:rPr>
          <w:rFonts w:ascii="仿宋_GB2312" w:eastAsia="仿宋_GB2312"/>
          <w:sz w:val="28"/>
          <w:szCs w:val="28"/>
        </w:rPr>
      </w:pPr>
      <w:r>
        <w:rPr>
          <w:rFonts w:hint="eastAsia" w:ascii="仿宋_GB2312" w:eastAsia="仿宋_GB2312"/>
          <w:sz w:val="28"/>
          <w:szCs w:val="28"/>
        </w:rPr>
        <w:t>4.本专业领域已授权发明专利、实用新型专利，排名第一的按照</w:t>
      </w:r>
      <w:r>
        <w:rPr>
          <w:rFonts w:ascii="仿宋_GB2312" w:eastAsia="仿宋_GB2312"/>
          <w:sz w:val="28"/>
          <w:szCs w:val="28"/>
        </w:rPr>
        <w:t>40</w:t>
      </w:r>
      <w:r>
        <w:rPr>
          <w:rFonts w:hint="eastAsia" w:ascii="仿宋_GB2312" w:eastAsia="仿宋_GB2312"/>
          <w:sz w:val="28"/>
          <w:szCs w:val="28"/>
        </w:rPr>
        <w:t>学时计算，其他排名按照</w:t>
      </w:r>
      <w:r>
        <w:rPr>
          <w:rFonts w:ascii="仿宋_GB2312" w:eastAsia="仿宋_GB2312"/>
          <w:sz w:val="28"/>
          <w:szCs w:val="28"/>
        </w:rPr>
        <w:t>30</w:t>
      </w:r>
      <w:r>
        <w:rPr>
          <w:rFonts w:hint="eastAsia" w:ascii="仿宋_GB2312" w:eastAsia="仿宋_GB2312"/>
          <w:sz w:val="28"/>
          <w:szCs w:val="28"/>
        </w:rPr>
        <w:t>学时计算。</w:t>
      </w:r>
    </w:p>
    <w:p>
      <w:pPr>
        <w:pStyle w:val="10"/>
        <w:spacing w:line="360" w:lineRule="auto"/>
        <w:ind w:firstLine="560"/>
        <w:rPr>
          <w:rFonts w:ascii="仿宋_GB2312" w:eastAsia="仿宋_GB2312"/>
          <w:sz w:val="28"/>
          <w:szCs w:val="28"/>
        </w:rPr>
      </w:pPr>
      <w:r>
        <w:rPr>
          <w:rFonts w:hint="eastAsia" w:ascii="仿宋_GB2312" w:eastAsia="仿宋_GB2312"/>
          <w:sz w:val="28"/>
          <w:szCs w:val="28"/>
        </w:rPr>
        <w:t>5.国标、地标、行标、相关全国社团团标起草人前五位按照</w:t>
      </w:r>
      <w:r>
        <w:rPr>
          <w:rFonts w:ascii="仿宋_GB2312" w:eastAsia="仿宋_GB2312"/>
          <w:sz w:val="28"/>
          <w:szCs w:val="28"/>
        </w:rPr>
        <w:t>40</w:t>
      </w:r>
      <w:r>
        <w:rPr>
          <w:rFonts w:hint="eastAsia" w:ascii="仿宋_GB2312" w:eastAsia="仿宋_GB2312"/>
          <w:sz w:val="28"/>
          <w:szCs w:val="28"/>
        </w:rPr>
        <w:t>学时计算，其他按照</w:t>
      </w:r>
      <w:r>
        <w:rPr>
          <w:rFonts w:ascii="仿宋_GB2312" w:eastAsia="仿宋_GB2312"/>
          <w:sz w:val="28"/>
          <w:szCs w:val="28"/>
        </w:rPr>
        <w:t>30</w:t>
      </w:r>
      <w:r>
        <w:rPr>
          <w:rFonts w:hint="eastAsia" w:ascii="仿宋_GB2312" w:eastAsia="仿宋_GB2312"/>
          <w:sz w:val="28"/>
          <w:szCs w:val="28"/>
        </w:rPr>
        <w:t>学时计算。</w:t>
      </w:r>
    </w:p>
    <w:p>
      <w:pPr>
        <w:pStyle w:val="10"/>
        <w:spacing w:line="360" w:lineRule="auto"/>
        <w:ind w:firstLine="560"/>
        <w:rPr>
          <w:rFonts w:ascii="仿宋_GB2312" w:eastAsia="仿宋_GB2312"/>
          <w:sz w:val="28"/>
          <w:szCs w:val="28"/>
        </w:rPr>
      </w:pPr>
      <w:r>
        <w:rPr>
          <w:rFonts w:hint="eastAsia" w:ascii="仿宋_GB2312" w:eastAsia="仿宋_GB2312"/>
          <w:sz w:val="28"/>
          <w:szCs w:val="28"/>
        </w:rPr>
        <w:t>6.相关省级社团团标、市级以上地方标准、企标起草人前五位按照</w:t>
      </w:r>
      <w:r>
        <w:rPr>
          <w:rFonts w:ascii="仿宋_GB2312" w:eastAsia="仿宋_GB2312"/>
          <w:sz w:val="28"/>
          <w:szCs w:val="28"/>
        </w:rPr>
        <w:t>30</w:t>
      </w:r>
      <w:r>
        <w:rPr>
          <w:rFonts w:hint="eastAsia" w:ascii="仿宋_GB2312" w:eastAsia="仿宋_GB2312"/>
          <w:sz w:val="28"/>
          <w:szCs w:val="28"/>
        </w:rPr>
        <w:t>学时计算，其他按照</w:t>
      </w:r>
      <w:r>
        <w:rPr>
          <w:rFonts w:ascii="仿宋_GB2312" w:eastAsia="仿宋_GB2312"/>
          <w:sz w:val="28"/>
          <w:szCs w:val="28"/>
        </w:rPr>
        <w:t>20</w:t>
      </w:r>
      <w:r>
        <w:rPr>
          <w:rFonts w:hint="eastAsia" w:ascii="仿宋_GB2312" w:eastAsia="仿宋_GB2312"/>
          <w:sz w:val="28"/>
          <w:szCs w:val="28"/>
        </w:rPr>
        <w:t>学时计算。</w:t>
      </w:r>
    </w:p>
    <w:p>
      <w:pPr>
        <w:pStyle w:val="10"/>
        <w:spacing w:line="360" w:lineRule="auto"/>
        <w:ind w:firstLine="560"/>
        <w:rPr>
          <w:rFonts w:ascii="仿宋_GB2312" w:eastAsia="仿宋_GB2312"/>
          <w:sz w:val="28"/>
          <w:szCs w:val="28"/>
        </w:rPr>
      </w:pPr>
      <w:r>
        <w:rPr>
          <w:rFonts w:hint="eastAsia" w:ascii="仿宋_GB2312" w:eastAsia="仿宋_GB2312"/>
          <w:sz w:val="28"/>
          <w:szCs w:val="28"/>
        </w:rPr>
        <w:t>7.在具有合法刊号、书号的专业刊物上公开发表专业论文，第一作者按照</w:t>
      </w:r>
      <w:r>
        <w:rPr>
          <w:rFonts w:ascii="仿宋_GB2312" w:eastAsia="仿宋_GB2312"/>
          <w:sz w:val="28"/>
          <w:szCs w:val="28"/>
        </w:rPr>
        <w:t>40</w:t>
      </w:r>
      <w:r>
        <w:rPr>
          <w:rFonts w:hint="eastAsia" w:ascii="仿宋_GB2312" w:eastAsia="仿宋_GB2312"/>
          <w:sz w:val="28"/>
          <w:szCs w:val="28"/>
        </w:rPr>
        <w:t>学时计算，其他按照</w:t>
      </w:r>
      <w:r>
        <w:rPr>
          <w:rFonts w:ascii="仿宋_GB2312" w:eastAsia="仿宋_GB2312"/>
          <w:sz w:val="28"/>
          <w:szCs w:val="28"/>
        </w:rPr>
        <w:t>30</w:t>
      </w:r>
      <w:r>
        <w:rPr>
          <w:rFonts w:hint="eastAsia" w:ascii="仿宋_GB2312" w:eastAsia="仿宋_GB2312"/>
          <w:sz w:val="28"/>
          <w:szCs w:val="28"/>
        </w:rPr>
        <w:t>学时计算。</w:t>
      </w:r>
    </w:p>
    <w:p>
      <w:pPr>
        <w:pStyle w:val="10"/>
        <w:spacing w:line="360" w:lineRule="auto"/>
        <w:ind w:firstLine="560"/>
        <w:rPr>
          <w:rFonts w:ascii="仿宋_GB2312" w:eastAsia="仿宋_GB2312"/>
          <w:sz w:val="28"/>
          <w:szCs w:val="28"/>
        </w:rPr>
      </w:pPr>
      <w:r>
        <w:rPr>
          <w:rFonts w:hint="eastAsia" w:ascii="仿宋_GB2312" w:eastAsia="仿宋_GB2312"/>
          <w:sz w:val="28"/>
          <w:szCs w:val="28"/>
        </w:rPr>
        <w:t>8.</w:t>
      </w:r>
      <w:r>
        <w:rPr>
          <w:rFonts w:ascii="仿宋_GB2312" w:eastAsia="仿宋_GB2312"/>
          <w:sz w:val="28"/>
          <w:szCs w:val="28"/>
        </w:rPr>
        <w:t>公开出版专业书籍（专著、教材、专业译著等），5万字以上，主编、副主编按照40学时计算，其他按照30学时计算。</w:t>
      </w:r>
    </w:p>
    <w:p>
      <w:pPr>
        <w:pStyle w:val="10"/>
        <w:spacing w:line="360" w:lineRule="auto"/>
        <w:ind w:firstLine="560"/>
        <w:rPr>
          <w:rFonts w:ascii="仿宋_GB2312" w:eastAsia="仿宋_GB2312"/>
          <w:sz w:val="28"/>
          <w:szCs w:val="28"/>
        </w:rPr>
      </w:pPr>
      <w:r>
        <w:rPr>
          <w:rFonts w:hint="eastAsia" w:ascii="仿宋_GB2312" w:eastAsia="仿宋_GB2312"/>
          <w:sz w:val="28"/>
          <w:szCs w:val="28"/>
        </w:rPr>
        <w:t>9.针对自己在本年度内参与的一项重要工程（研发）项目，撰写技术总结报告，报告不少于800字，按照</w:t>
      </w:r>
      <w:r>
        <w:rPr>
          <w:rFonts w:ascii="仿宋_GB2312" w:eastAsia="仿宋_GB2312"/>
          <w:sz w:val="28"/>
          <w:szCs w:val="28"/>
        </w:rPr>
        <w:t>20</w:t>
      </w:r>
      <w:r>
        <w:rPr>
          <w:rFonts w:hint="eastAsia" w:ascii="仿宋_GB2312" w:eastAsia="仿宋_GB2312"/>
          <w:sz w:val="28"/>
          <w:szCs w:val="28"/>
        </w:rPr>
        <w:t>学时/篇计算，每年最多2篇。</w:t>
      </w:r>
    </w:p>
    <w:p>
      <w:pPr>
        <w:pStyle w:val="10"/>
        <w:spacing w:line="360" w:lineRule="auto"/>
        <w:ind w:firstLine="560"/>
        <w:rPr>
          <w:rFonts w:ascii="仿宋_GB2312" w:eastAsia="仿宋_GB2312"/>
          <w:sz w:val="28"/>
          <w:szCs w:val="28"/>
        </w:rPr>
      </w:pPr>
      <w:r>
        <w:rPr>
          <w:rFonts w:hint="eastAsia" w:ascii="仿宋_GB2312" w:eastAsia="仿宋_GB2312"/>
          <w:sz w:val="28"/>
          <w:szCs w:val="28"/>
        </w:rPr>
        <w:t>10.撰写过为企业生产管理、研发管理、质量管理、标准管理等做出重大贡献技术报告、技术手册、操作法、试验大纲、标准法规实施细则、质量管理手册、企业标准等文件，独立或第一作者按照</w:t>
      </w:r>
      <w:r>
        <w:rPr>
          <w:rFonts w:ascii="仿宋_GB2312" w:eastAsia="仿宋_GB2312"/>
          <w:sz w:val="28"/>
          <w:szCs w:val="28"/>
        </w:rPr>
        <w:t>40</w:t>
      </w:r>
      <w:r>
        <w:rPr>
          <w:rFonts w:hint="eastAsia" w:ascii="仿宋_GB2312" w:eastAsia="仿宋_GB2312"/>
          <w:sz w:val="28"/>
          <w:szCs w:val="28"/>
        </w:rPr>
        <w:t>学时折算，其他按照</w:t>
      </w:r>
      <w:r>
        <w:rPr>
          <w:rFonts w:ascii="仿宋_GB2312" w:eastAsia="仿宋_GB2312"/>
          <w:sz w:val="28"/>
          <w:szCs w:val="28"/>
        </w:rPr>
        <w:t>30</w:t>
      </w:r>
      <w:r>
        <w:rPr>
          <w:rFonts w:hint="eastAsia" w:ascii="仿宋_GB2312" w:eastAsia="仿宋_GB2312"/>
          <w:sz w:val="28"/>
          <w:szCs w:val="28"/>
        </w:rPr>
        <w:t>学时计算。</w:t>
      </w:r>
    </w:p>
    <w:p>
      <w:pPr>
        <w:pStyle w:val="10"/>
        <w:spacing w:line="360" w:lineRule="auto"/>
        <w:ind w:firstLine="560"/>
        <w:rPr>
          <w:rFonts w:ascii="仿宋_GB2312" w:eastAsia="仿宋_GB2312"/>
          <w:sz w:val="28"/>
          <w:szCs w:val="28"/>
        </w:rPr>
      </w:pPr>
      <w:r>
        <w:rPr>
          <w:rFonts w:hint="eastAsia" w:ascii="仿宋_GB2312" w:eastAsia="仿宋_GB2312"/>
          <w:sz w:val="28"/>
          <w:szCs w:val="28"/>
        </w:rPr>
        <w:t>11.负责或参与的项目获得市厅级以上科技进步奖、自然科学奖、技术发明奖、设计奖励，按照</w:t>
      </w:r>
      <w:r>
        <w:rPr>
          <w:rFonts w:ascii="仿宋_GB2312" w:eastAsia="仿宋_GB2312"/>
          <w:sz w:val="28"/>
          <w:szCs w:val="28"/>
        </w:rPr>
        <w:t>40</w:t>
      </w:r>
      <w:r>
        <w:rPr>
          <w:rFonts w:hint="eastAsia" w:ascii="仿宋_GB2312" w:eastAsia="仿宋_GB2312"/>
          <w:sz w:val="28"/>
          <w:szCs w:val="28"/>
        </w:rPr>
        <w:t>小时计算。</w:t>
      </w:r>
    </w:p>
    <w:p>
      <w:pPr>
        <w:pStyle w:val="10"/>
        <w:spacing w:line="360" w:lineRule="auto"/>
        <w:ind w:firstLine="560"/>
        <w:rPr>
          <w:rFonts w:ascii="仿宋_GB2312" w:eastAsia="仿宋_GB2312"/>
          <w:sz w:val="28"/>
          <w:szCs w:val="28"/>
        </w:rPr>
      </w:pPr>
      <w:r>
        <w:rPr>
          <w:rFonts w:hint="eastAsia" w:ascii="仿宋_GB2312" w:eastAsia="仿宋_GB2312"/>
          <w:sz w:val="28"/>
          <w:szCs w:val="28"/>
        </w:rPr>
        <w:t>12.完成相关技术领域的研究报告，独立或第一作者按照</w:t>
      </w:r>
      <w:r>
        <w:rPr>
          <w:rFonts w:ascii="仿宋_GB2312" w:eastAsia="仿宋_GB2312"/>
          <w:sz w:val="28"/>
          <w:szCs w:val="28"/>
        </w:rPr>
        <w:t>40</w:t>
      </w:r>
      <w:r>
        <w:rPr>
          <w:rFonts w:hint="eastAsia" w:ascii="仿宋_GB2312" w:eastAsia="仿宋_GB2312"/>
          <w:sz w:val="28"/>
          <w:szCs w:val="28"/>
        </w:rPr>
        <w:t>学时计算，其他按照</w:t>
      </w:r>
      <w:r>
        <w:rPr>
          <w:rFonts w:ascii="仿宋_GB2312" w:eastAsia="仿宋_GB2312"/>
          <w:sz w:val="28"/>
          <w:szCs w:val="28"/>
        </w:rPr>
        <w:t>30</w:t>
      </w:r>
      <w:r>
        <w:rPr>
          <w:rFonts w:hint="eastAsia" w:ascii="仿宋_GB2312" w:eastAsia="仿宋_GB2312"/>
          <w:sz w:val="28"/>
          <w:szCs w:val="28"/>
        </w:rPr>
        <w:t>学时计算。</w:t>
      </w:r>
    </w:p>
    <w:p>
      <w:pPr>
        <w:pStyle w:val="10"/>
        <w:spacing w:line="360" w:lineRule="auto"/>
        <w:ind w:firstLine="560"/>
        <w:rPr>
          <w:rFonts w:ascii="仿宋_GB2312" w:eastAsia="仿宋_GB2312"/>
          <w:sz w:val="28"/>
          <w:szCs w:val="28"/>
        </w:rPr>
      </w:pPr>
      <w:r>
        <w:rPr>
          <w:rFonts w:hint="eastAsia" w:ascii="仿宋_GB2312" w:eastAsia="仿宋_GB2312"/>
          <w:sz w:val="28"/>
          <w:szCs w:val="28"/>
        </w:rPr>
        <w:t>13.学习中国制冷学会或中国汽车工程学会指定的教材，并通过考试，可获取学时。每人每年“理论基础”、“专业”考试最多可各积累</w:t>
      </w:r>
      <w:r>
        <w:rPr>
          <w:rFonts w:ascii="仿宋_GB2312" w:eastAsia="仿宋_GB2312"/>
          <w:sz w:val="28"/>
          <w:szCs w:val="28"/>
        </w:rPr>
        <w:t>25</w:t>
      </w:r>
      <w:r>
        <w:rPr>
          <w:rFonts w:hint="eastAsia" w:ascii="仿宋_GB2312" w:eastAsia="仿宋_GB2312"/>
          <w:sz w:val="28"/>
          <w:szCs w:val="28"/>
        </w:rPr>
        <w:t>学时（标注线上）。</w:t>
      </w:r>
    </w:p>
    <w:p>
      <w:pPr>
        <w:pStyle w:val="10"/>
        <w:numPr>
          <w:ilvl w:val="1"/>
          <w:numId w:val="2"/>
        </w:numPr>
        <w:spacing w:line="360" w:lineRule="auto"/>
        <w:ind w:left="0" w:firstLine="560"/>
        <w:rPr>
          <w:rFonts w:ascii="仿宋_GB2312" w:eastAsia="仿宋_GB2312" w:cs="”“Times New Roman”“" w:hAnsiTheme="minorEastAsia"/>
          <w:kern w:val="0"/>
          <w:sz w:val="28"/>
          <w:szCs w:val="20"/>
        </w:rPr>
      </w:pPr>
      <w:r>
        <w:rPr>
          <w:rFonts w:hint="eastAsia" w:ascii="仿宋_GB2312" w:eastAsia="仿宋_GB2312" w:cs="”“Times New Roman”“" w:hAnsiTheme="minorEastAsia"/>
          <w:kern w:val="0"/>
          <w:sz w:val="28"/>
          <w:szCs w:val="20"/>
        </w:rPr>
        <w:t>如存在如下情形之一，不能参加持续职业发展活动时，可以向学会提出书面减免申请，经批准后可减免相应年度的持续职业发展活动，但不得影响下一年度持续职业发展活动学时的完成。</w:t>
      </w:r>
    </w:p>
    <w:p>
      <w:pPr>
        <w:pStyle w:val="12"/>
        <w:numPr>
          <w:ilvl w:val="0"/>
          <w:numId w:val="9"/>
        </w:numPr>
        <w:spacing w:line="360" w:lineRule="auto"/>
        <w:jc w:val="both"/>
        <w:outlineLvl w:val="9"/>
        <w:rPr>
          <w:rFonts w:ascii="仿宋_GB2312" w:hAnsi="宋体" w:eastAsia="仿宋_GB2312" w:cstheme="minorBidi"/>
          <w:kern w:val="2"/>
          <w:sz w:val="28"/>
          <w:szCs w:val="28"/>
        </w:rPr>
      </w:pPr>
      <w:r>
        <w:rPr>
          <w:rFonts w:hint="eastAsia" w:ascii="仿宋_GB2312" w:hAnsi="宋体" w:eastAsia="仿宋_GB2312" w:cstheme="minorBidi"/>
          <w:kern w:val="2"/>
          <w:sz w:val="28"/>
          <w:szCs w:val="28"/>
        </w:rPr>
        <w:t>生育；</w:t>
      </w:r>
    </w:p>
    <w:p>
      <w:pPr>
        <w:pStyle w:val="12"/>
        <w:numPr>
          <w:ilvl w:val="0"/>
          <w:numId w:val="9"/>
        </w:numPr>
        <w:spacing w:line="360" w:lineRule="auto"/>
        <w:jc w:val="both"/>
        <w:outlineLvl w:val="9"/>
        <w:rPr>
          <w:rFonts w:ascii="仿宋_GB2312" w:hAnsi="宋体" w:eastAsia="仿宋_GB2312" w:cstheme="minorBidi"/>
          <w:kern w:val="2"/>
          <w:sz w:val="28"/>
          <w:szCs w:val="28"/>
        </w:rPr>
      </w:pPr>
      <w:r>
        <w:rPr>
          <w:rFonts w:hint="eastAsia" w:ascii="仿宋_GB2312" w:hAnsi="宋体" w:eastAsia="仿宋_GB2312" w:cstheme="minorBidi"/>
          <w:kern w:val="2"/>
          <w:sz w:val="28"/>
          <w:szCs w:val="28"/>
        </w:rPr>
        <w:t>因疾病半年以上无法正常工作的；</w:t>
      </w:r>
    </w:p>
    <w:p>
      <w:pPr>
        <w:pStyle w:val="12"/>
        <w:numPr>
          <w:ilvl w:val="0"/>
          <w:numId w:val="9"/>
        </w:numPr>
        <w:spacing w:line="360" w:lineRule="auto"/>
        <w:jc w:val="both"/>
        <w:outlineLvl w:val="9"/>
        <w:rPr>
          <w:rFonts w:ascii="仿宋_GB2312" w:hAnsi="宋体" w:eastAsia="仿宋_GB2312" w:cstheme="minorBidi"/>
          <w:kern w:val="2"/>
          <w:sz w:val="28"/>
          <w:szCs w:val="28"/>
        </w:rPr>
      </w:pPr>
      <w:r>
        <w:rPr>
          <w:rFonts w:hint="eastAsia" w:ascii="仿宋_GB2312" w:hAnsi="宋体" w:eastAsia="仿宋_GB2312" w:cstheme="minorBidi"/>
          <w:kern w:val="2"/>
          <w:sz w:val="28"/>
          <w:szCs w:val="28"/>
        </w:rPr>
        <w:t>学会认可的其他情形。</w:t>
      </w:r>
    </w:p>
    <w:p>
      <w:pPr>
        <w:pStyle w:val="2"/>
        <w:numPr>
          <w:ilvl w:val="0"/>
          <w:numId w:val="1"/>
        </w:numPr>
        <w:jc w:val="center"/>
        <w:rPr>
          <w:rFonts w:ascii="小标宋" w:eastAsia="小标宋"/>
          <w:sz w:val="28"/>
          <w:szCs w:val="28"/>
        </w:rPr>
      </w:pPr>
      <w:r>
        <w:rPr>
          <w:rFonts w:hint="eastAsia" w:ascii="小标宋" w:eastAsia="小标宋"/>
          <w:sz w:val="28"/>
          <w:szCs w:val="28"/>
        </w:rPr>
        <w:t>申请材料提交清单及有效性认定原则</w:t>
      </w:r>
    </w:p>
    <w:p>
      <w:pPr>
        <w:pStyle w:val="10"/>
        <w:numPr>
          <w:ilvl w:val="1"/>
          <w:numId w:val="2"/>
        </w:numPr>
        <w:spacing w:line="360" w:lineRule="auto"/>
        <w:ind w:left="0" w:firstLine="560"/>
        <w:rPr>
          <w:rFonts w:ascii="仿宋_GB2312" w:eastAsia="仿宋_GB2312" w:cs="”“Times New Roman”“" w:hAnsiTheme="minorEastAsia"/>
          <w:kern w:val="0"/>
          <w:sz w:val="28"/>
          <w:szCs w:val="20"/>
        </w:rPr>
      </w:pPr>
      <w:r>
        <w:rPr>
          <w:rFonts w:hint="eastAsia" w:ascii="仿宋_GB2312" w:eastAsia="仿宋_GB2312" w:cs="”“Times New Roman”“" w:hAnsiTheme="minorEastAsia"/>
          <w:kern w:val="0"/>
          <w:sz w:val="28"/>
          <w:szCs w:val="20"/>
        </w:rPr>
        <w:t>申请人首次申请和晋级需在中国制冷学会或中国汽车工程学会网站进行申报，并按要求提交以下材料：</w:t>
      </w:r>
    </w:p>
    <w:p>
      <w:pPr>
        <w:pStyle w:val="11"/>
        <w:numPr>
          <w:ilvl w:val="0"/>
          <w:numId w:val="10"/>
        </w:numPr>
        <w:ind w:left="0" w:firstLine="560"/>
        <w:rPr>
          <w:rFonts w:ascii="仿宋_GB2312" w:hAnsiTheme="minorEastAsia"/>
          <w:lang w:eastAsia="zh-CN"/>
        </w:rPr>
      </w:pPr>
      <w:r>
        <w:rPr>
          <w:rFonts w:hint="eastAsia" w:ascii="仿宋_GB2312" w:hAnsiTheme="minorEastAsia"/>
          <w:lang w:eastAsia="zh-CN"/>
        </w:rPr>
        <w:t>身份证正反面扫描件。</w:t>
      </w:r>
    </w:p>
    <w:p>
      <w:pPr>
        <w:pStyle w:val="11"/>
        <w:numPr>
          <w:ilvl w:val="0"/>
          <w:numId w:val="10"/>
        </w:numPr>
        <w:ind w:left="0" w:firstLine="560"/>
        <w:rPr>
          <w:rFonts w:ascii="仿宋_GB2312" w:hAnsiTheme="minorEastAsia"/>
          <w:lang w:eastAsia="zh-CN"/>
        </w:rPr>
      </w:pPr>
      <w:r>
        <w:rPr>
          <w:rFonts w:hint="eastAsia" w:ascii="仿宋_GB2312" w:hAnsiTheme="minorEastAsia"/>
          <w:lang w:eastAsia="zh-CN"/>
        </w:rPr>
        <w:t>学历、学位证书扫描件，</w:t>
      </w:r>
      <w:bookmarkStart w:id="23" w:name="_Hlk114474247"/>
      <w:r>
        <w:rPr>
          <w:rFonts w:hint="eastAsia" w:ascii="仿宋_GB2312" w:hAnsiTheme="minorEastAsia"/>
          <w:lang w:eastAsia="zh-CN"/>
        </w:rPr>
        <w:t>国外学历还需提供《国外学历学位认证书》</w:t>
      </w:r>
      <w:bookmarkEnd w:id="23"/>
      <w:r>
        <w:rPr>
          <w:rFonts w:hint="eastAsia" w:ascii="仿宋_GB2312" w:hAnsiTheme="minorEastAsia"/>
          <w:lang w:eastAsia="zh-CN"/>
        </w:rPr>
        <w:t>。</w:t>
      </w:r>
    </w:p>
    <w:p>
      <w:pPr>
        <w:pStyle w:val="11"/>
        <w:numPr>
          <w:ilvl w:val="0"/>
          <w:numId w:val="10"/>
        </w:numPr>
        <w:ind w:left="0" w:firstLine="560"/>
        <w:rPr>
          <w:rFonts w:ascii="仿宋_GB2312" w:hAnsiTheme="minorEastAsia"/>
          <w:lang w:eastAsia="zh-CN"/>
        </w:rPr>
      </w:pPr>
      <w:r>
        <w:rPr>
          <w:rFonts w:hint="eastAsia" w:ascii="仿宋_GB2312" w:hAnsiTheme="minorEastAsia"/>
          <w:lang w:eastAsia="zh-CN"/>
        </w:rPr>
        <w:t>完成项目、专利、标准、奖励、论文、专著、技术报告、技术手册等证明材料。</w:t>
      </w:r>
    </w:p>
    <w:p>
      <w:pPr>
        <w:pStyle w:val="11"/>
        <w:numPr>
          <w:ilvl w:val="0"/>
          <w:numId w:val="10"/>
        </w:numPr>
        <w:ind w:left="0" w:firstLine="560"/>
        <w:rPr>
          <w:rFonts w:ascii="仿宋_GB2312" w:hAnsiTheme="minorEastAsia"/>
          <w:lang w:eastAsia="zh-CN"/>
        </w:rPr>
      </w:pPr>
      <w:r>
        <w:rPr>
          <w:rFonts w:hint="eastAsia" w:ascii="仿宋_GB2312" w:hAnsiTheme="minorEastAsia"/>
          <w:lang w:eastAsia="zh-CN"/>
        </w:rPr>
        <w:t>工作总结。</w:t>
      </w:r>
    </w:p>
    <w:p>
      <w:pPr>
        <w:pStyle w:val="11"/>
        <w:numPr>
          <w:ilvl w:val="0"/>
          <w:numId w:val="10"/>
        </w:numPr>
        <w:ind w:left="0" w:firstLine="560"/>
        <w:rPr>
          <w:rFonts w:ascii="仿宋_GB2312" w:hAnsiTheme="minorEastAsia"/>
          <w:lang w:eastAsia="zh-CN"/>
        </w:rPr>
      </w:pPr>
      <w:r>
        <w:rPr>
          <w:rFonts w:hint="eastAsia" w:ascii="仿宋_GB2312" w:hAnsiTheme="minorEastAsia"/>
          <w:lang w:eastAsia="zh-CN"/>
        </w:rPr>
        <w:t>推荐表。</w:t>
      </w:r>
    </w:p>
    <w:p>
      <w:pPr>
        <w:pStyle w:val="10"/>
        <w:numPr>
          <w:ilvl w:val="1"/>
          <w:numId w:val="2"/>
        </w:numPr>
        <w:spacing w:line="360" w:lineRule="auto"/>
        <w:ind w:left="0" w:firstLine="560"/>
        <w:rPr>
          <w:rFonts w:ascii="仿宋_GB2312" w:eastAsia="仿宋_GB2312" w:cs="”“Times New Roman”“" w:hAnsiTheme="minorEastAsia"/>
          <w:kern w:val="0"/>
          <w:sz w:val="28"/>
          <w:szCs w:val="20"/>
        </w:rPr>
      </w:pPr>
      <w:r>
        <w:rPr>
          <w:rFonts w:hint="eastAsia" w:ascii="仿宋_GB2312" w:eastAsia="仿宋_GB2312" w:cs="”“Times New Roman”“" w:hAnsiTheme="minorEastAsia"/>
          <w:kern w:val="0"/>
          <w:sz w:val="28"/>
          <w:szCs w:val="20"/>
        </w:rPr>
        <w:t>申请人所提交的证明材料应符合以下要求：</w:t>
      </w:r>
    </w:p>
    <w:p>
      <w:pPr>
        <w:pStyle w:val="11"/>
        <w:numPr>
          <w:ilvl w:val="0"/>
          <w:numId w:val="11"/>
        </w:numPr>
        <w:ind w:left="0" w:firstLine="560"/>
        <w:rPr>
          <w:rFonts w:ascii="仿宋_GB2312" w:hAnsiTheme="minorEastAsia"/>
          <w:lang w:eastAsia="zh-CN"/>
        </w:rPr>
      </w:pPr>
      <w:r>
        <w:rPr>
          <w:rFonts w:hint="eastAsia" w:ascii="仿宋_GB2312" w:hAnsiTheme="minorEastAsia"/>
          <w:lang w:eastAsia="zh-CN"/>
        </w:rPr>
        <w:t>各种证书扫描件应包括封面页和内页，字迹和发证单位公章应清晰。</w:t>
      </w:r>
    </w:p>
    <w:p>
      <w:pPr>
        <w:pStyle w:val="11"/>
        <w:numPr>
          <w:ilvl w:val="0"/>
          <w:numId w:val="11"/>
        </w:numPr>
        <w:ind w:left="0" w:firstLine="560"/>
        <w:rPr>
          <w:rFonts w:ascii="仿宋_GB2312" w:hAnsiTheme="minorEastAsia"/>
          <w:lang w:eastAsia="zh-CN"/>
        </w:rPr>
      </w:pPr>
      <w:r>
        <w:rPr>
          <w:rFonts w:hint="eastAsia" w:ascii="仿宋_GB2312" w:hAnsiTheme="minorEastAsia"/>
          <w:lang w:eastAsia="zh-CN"/>
        </w:rPr>
        <w:t>完成项目证明：体现申请人名字的项目立项书、</w:t>
      </w:r>
      <w:bookmarkStart w:id="24" w:name="_Hlk114490280"/>
      <w:r>
        <w:rPr>
          <w:rFonts w:hint="eastAsia" w:ascii="仿宋_GB2312" w:hAnsiTheme="minorEastAsia"/>
          <w:lang w:eastAsia="zh-CN"/>
        </w:rPr>
        <w:t>项目委托书、项目验收报告、项目奖励证明、成果文件，或项目负责人签字的完成证明，或加盖项目委托单位公章的证明等</w:t>
      </w:r>
      <w:bookmarkEnd w:id="24"/>
      <w:r>
        <w:rPr>
          <w:rFonts w:hint="eastAsia" w:ascii="仿宋_GB2312" w:hAnsiTheme="minorEastAsia"/>
          <w:lang w:eastAsia="zh-CN"/>
        </w:rPr>
        <w:t>，软课题项目可提供</w:t>
      </w:r>
      <w:r>
        <w:rPr>
          <w:rFonts w:hint="eastAsia"/>
          <w:lang w:eastAsia="zh-CN"/>
        </w:rPr>
        <w:t>应用单位出具的应用证明或成果转移证明等</w:t>
      </w:r>
      <w:r>
        <w:rPr>
          <w:rFonts w:hint="eastAsia" w:ascii="仿宋_GB2312" w:hAnsiTheme="minorEastAsia"/>
          <w:lang w:eastAsia="zh-CN"/>
        </w:rPr>
        <w:t>。</w:t>
      </w:r>
    </w:p>
    <w:p>
      <w:pPr>
        <w:pStyle w:val="11"/>
        <w:numPr>
          <w:ilvl w:val="0"/>
          <w:numId w:val="11"/>
        </w:numPr>
        <w:ind w:left="0" w:firstLine="560"/>
        <w:rPr>
          <w:rFonts w:ascii="仿宋_GB2312" w:hAnsiTheme="minorEastAsia"/>
          <w:lang w:eastAsia="zh-CN"/>
        </w:rPr>
      </w:pPr>
      <w:r>
        <w:rPr>
          <w:rFonts w:hint="eastAsia" w:ascii="仿宋_GB2312" w:hAnsiTheme="minorEastAsia"/>
          <w:lang w:eastAsia="zh-CN"/>
        </w:rPr>
        <w:t>专利应提交授权证书扫描件。服务某法人单位时有单位职务时，专利权人为个人的不予认可。</w:t>
      </w:r>
    </w:p>
    <w:p>
      <w:pPr>
        <w:pStyle w:val="11"/>
        <w:numPr>
          <w:ilvl w:val="0"/>
          <w:numId w:val="11"/>
        </w:numPr>
        <w:ind w:left="0" w:firstLine="560"/>
        <w:rPr>
          <w:rFonts w:ascii="仿宋_GB2312" w:hAnsiTheme="minorEastAsia"/>
          <w:lang w:eastAsia="zh-CN"/>
        </w:rPr>
      </w:pPr>
      <w:r>
        <w:rPr>
          <w:rFonts w:hint="eastAsia" w:ascii="仿宋_GB2312" w:hAnsiTheme="minorEastAsia"/>
          <w:lang w:eastAsia="zh-CN"/>
        </w:rPr>
        <w:t>标准应提交封面、目录、前言扫描件。</w:t>
      </w:r>
    </w:p>
    <w:p>
      <w:pPr>
        <w:pStyle w:val="11"/>
        <w:numPr>
          <w:ilvl w:val="0"/>
          <w:numId w:val="11"/>
        </w:numPr>
        <w:ind w:left="0" w:firstLine="560"/>
        <w:rPr>
          <w:rFonts w:ascii="仿宋_GB2312" w:hAnsiTheme="minorEastAsia"/>
          <w:lang w:eastAsia="zh-CN"/>
        </w:rPr>
      </w:pPr>
      <w:r>
        <w:rPr>
          <w:rFonts w:hint="eastAsia" w:ascii="仿宋_GB2312" w:hAnsiTheme="minorEastAsia"/>
          <w:lang w:eastAsia="zh-CN"/>
        </w:rPr>
        <w:t>获得的科技奖励或技术荣誉称号需提交奖励证书复印件或荣誉证书复印件。</w:t>
      </w:r>
    </w:p>
    <w:p>
      <w:pPr>
        <w:pStyle w:val="11"/>
        <w:numPr>
          <w:ilvl w:val="0"/>
          <w:numId w:val="11"/>
        </w:numPr>
        <w:ind w:left="0" w:firstLine="560"/>
        <w:rPr>
          <w:rFonts w:ascii="仿宋_GB2312" w:hAnsiTheme="minorEastAsia"/>
          <w:lang w:eastAsia="zh-CN"/>
        </w:rPr>
      </w:pPr>
      <w:r>
        <w:rPr>
          <w:rFonts w:hint="eastAsia" w:ascii="仿宋_GB2312" w:hAnsiTheme="minorEastAsia"/>
          <w:lang w:eastAsia="zh-CN"/>
        </w:rPr>
        <w:t>公开发表论文，应提交论文首页和期刊封面、目录页及论文首页的复印件,或提供能反映期刊名称、年、卷、页码等发表细节的论文首页。</w:t>
      </w:r>
    </w:p>
    <w:p>
      <w:pPr>
        <w:pStyle w:val="11"/>
        <w:numPr>
          <w:ilvl w:val="0"/>
          <w:numId w:val="11"/>
        </w:numPr>
        <w:ind w:left="0" w:firstLine="560"/>
        <w:rPr>
          <w:rFonts w:ascii="仿宋_GB2312" w:hAnsiTheme="minorEastAsia"/>
          <w:lang w:eastAsia="zh-CN"/>
        </w:rPr>
      </w:pPr>
      <w:r>
        <w:rPr>
          <w:rFonts w:hint="eastAsia" w:ascii="仿宋_GB2312" w:hAnsiTheme="minorEastAsia"/>
          <w:lang w:eastAsia="zh-CN"/>
        </w:rPr>
        <w:t>出版的著作应提交封面、版权页、目录页扫描件。</w:t>
      </w:r>
    </w:p>
    <w:p>
      <w:pPr>
        <w:pStyle w:val="11"/>
        <w:numPr>
          <w:ilvl w:val="0"/>
          <w:numId w:val="11"/>
        </w:numPr>
        <w:ind w:left="0" w:firstLine="560"/>
        <w:rPr>
          <w:rFonts w:ascii="仿宋_GB2312" w:hAnsiTheme="minorEastAsia"/>
          <w:lang w:eastAsia="zh-CN"/>
        </w:rPr>
      </w:pPr>
      <w:r>
        <w:rPr>
          <w:rFonts w:hint="eastAsia" w:ascii="仿宋_GB2312" w:hAnsiTheme="minorEastAsia"/>
          <w:lang w:eastAsia="zh-CN"/>
        </w:rPr>
        <w:t>撰写的技术报告、技术手册、操作法、试验大纲、标准法规实施细则、质量管理手册等应提交封面和目录，并在封面加盖任务下达单位的公章，或由申请人所在单位提供书面证明等。</w:t>
      </w:r>
    </w:p>
    <w:p>
      <w:pPr>
        <w:pStyle w:val="11"/>
        <w:numPr>
          <w:ilvl w:val="0"/>
          <w:numId w:val="11"/>
        </w:numPr>
        <w:ind w:left="0" w:firstLine="560"/>
        <w:rPr>
          <w:rFonts w:ascii="仿宋_GB2312" w:hAnsiTheme="minorEastAsia"/>
          <w:lang w:eastAsia="zh-CN"/>
        </w:rPr>
      </w:pPr>
      <w:r>
        <w:rPr>
          <w:rFonts w:hint="eastAsia" w:ascii="仿宋_GB2312" w:hAnsiTheme="minorEastAsia"/>
          <w:lang w:eastAsia="zh-CN"/>
        </w:rPr>
        <w:t>申请人提交工作总结：独立撰写，字数3</w:t>
      </w:r>
      <w:r>
        <w:rPr>
          <w:rFonts w:ascii="仿宋_GB2312" w:hAnsiTheme="minorEastAsia"/>
          <w:lang w:eastAsia="zh-CN"/>
        </w:rPr>
        <w:t>000</w:t>
      </w:r>
      <w:r>
        <w:rPr>
          <w:rFonts w:hint="eastAsia" w:ascii="仿宋_GB2312" w:hAnsiTheme="minorEastAsia"/>
          <w:lang w:eastAsia="zh-CN"/>
        </w:rPr>
        <w:t>字以上。结合项目经历，真实反映申请人具备的工程知识与专业能力、工程伦理与职业道德、团队合作与交流能力、持续发展与终身学习能力和组织领导与项目管理能力，并以相应案例进行佐证。</w:t>
      </w:r>
    </w:p>
    <w:p>
      <w:pPr>
        <w:pStyle w:val="11"/>
        <w:numPr>
          <w:ilvl w:val="0"/>
          <w:numId w:val="11"/>
        </w:numPr>
        <w:ind w:left="0" w:firstLine="560"/>
        <w:rPr>
          <w:rFonts w:ascii="仿宋_GB2312" w:hAnsiTheme="minorEastAsia"/>
          <w:lang w:eastAsia="zh-CN"/>
        </w:rPr>
      </w:pPr>
      <w:r>
        <w:rPr>
          <w:rFonts w:hint="eastAsia" w:ascii="仿宋_GB2312" w:hAnsiTheme="minorEastAsia"/>
          <w:lang w:eastAsia="zh-CN"/>
        </w:rPr>
        <w:t>单位推荐的申请人，在提交单位推荐意见表同时，应提交单位营业执照副本复印件。</w:t>
      </w:r>
    </w:p>
    <w:p>
      <w:pPr>
        <w:pStyle w:val="11"/>
        <w:numPr>
          <w:ilvl w:val="0"/>
          <w:numId w:val="11"/>
        </w:numPr>
        <w:ind w:left="0" w:firstLine="560"/>
        <w:rPr>
          <w:rFonts w:ascii="仿宋_GB2312" w:hAnsiTheme="minorEastAsia"/>
          <w:lang w:eastAsia="zh-CN"/>
        </w:rPr>
      </w:pPr>
      <w:r>
        <w:rPr>
          <w:rFonts w:hint="eastAsia" w:ascii="仿宋_GB2312" w:hAnsiTheme="minorEastAsia"/>
          <w:lang w:eastAsia="zh-CN"/>
        </w:rPr>
        <w:t>同行推荐的申请人，在提交专家推荐意见表同时，应提交推荐人证书复印件。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小标宋">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8460D"/>
    <w:multiLevelType w:val="singleLevel"/>
    <w:tmpl w:val="9FD8460D"/>
    <w:lvl w:ilvl="0" w:tentative="0">
      <w:start w:val="1"/>
      <w:numFmt w:val="decimal"/>
      <w:lvlText w:val="%1."/>
      <w:lvlJc w:val="left"/>
      <w:pPr>
        <w:tabs>
          <w:tab w:val="left" w:pos="312"/>
        </w:tabs>
      </w:pPr>
    </w:lvl>
  </w:abstractNum>
  <w:abstractNum w:abstractNumId="1">
    <w:nsid w:val="C769A080"/>
    <w:multiLevelType w:val="singleLevel"/>
    <w:tmpl w:val="C769A080"/>
    <w:lvl w:ilvl="0" w:tentative="0">
      <w:start w:val="1"/>
      <w:numFmt w:val="decimal"/>
      <w:lvlText w:val="%1."/>
      <w:lvlJc w:val="left"/>
      <w:pPr>
        <w:tabs>
          <w:tab w:val="left" w:pos="312"/>
        </w:tabs>
      </w:pPr>
    </w:lvl>
  </w:abstractNum>
  <w:abstractNum w:abstractNumId="2">
    <w:nsid w:val="012479F8"/>
    <w:multiLevelType w:val="multilevel"/>
    <w:tmpl w:val="012479F8"/>
    <w:lvl w:ilvl="0" w:tentative="0">
      <w:start w:val="1"/>
      <w:numFmt w:val="chineseCountingThousand"/>
      <w:lvlText w:val="第%1章"/>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7A008B"/>
    <w:multiLevelType w:val="multilevel"/>
    <w:tmpl w:val="1D7A008B"/>
    <w:lvl w:ilvl="0" w:tentative="0">
      <w:start w:val="1"/>
      <w:numFmt w:val="chineseCountingThousand"/>
      <w:lvlText w:val="第%1节"/>
      <w:lvlJc w:val="left"/>
      <w:pPr>
        <w:ind w:left="420" w:hanging="420"/>
      </w:pPr>
      <w:rPr>
        <w:rFonts w:hint="default"/>
      </w:rPr>
    </w:lvl>
    <w:lvl w:ilvl="1" w:tentative="0">
      <w:start w:val="1"/>
      <w:numFmt w:val="decimal"/>
      <w:lvlText w:val="%2."/>
      <w:lvlJc w:val="left"/>
      <w:pPr>
        <w:ind w:left="846" w:hanging="420"/>
      </w:p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A60904"/>
    <w:multiLevelType w:val="multilevel"/>
    <w:tmpl w:val="2CA60904"/>
    <w:lvl w:ilvl="0" w:tentative="0">
      <w:start w:val="1"/>
      <w:numFmt w:val="chineseCountingThousand"/>
      <w:lvlText w:val="第%1节"/>
      <w:lvlJc w:val="left"/>
      <w:pPr>
        <w:ind w:left="420" w:hanging="420"/>
      </w:pPr>
      <w:rPr>
        <w:rFonts w:hint="default"/>
      </w:rPr>
    </w:lvl>
    <w:lvl w:ilvl="1" w:tentative="0">
      <w:start w:val="1"/>
      <w:numFmt w:val="chineseCountingThousand"/>
      <w:suff w:val="space"/>
      <w:lvlText w:val="第%2条"/>
      <w:lvlJc w:val="left"/>
      <w:pPr>
        <w:ind w:left="846" w:hanging="420"/>
      </w:pPr>
      <w:rPr>
        <w:rFonts w:hint="default"/>
        <w:b/>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D138A5"/>
    <w:multiLevelType w:val="multilevel"/>
    <w:tmpl w:val="36D138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B332615"/>
    <w:multiLevelType w:val="multilevel"/>
    <w:tmpl w:val="4B332615"/>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4E5E6AD3"/>
    <w:multiLevelType w:val="singleLevel"/>
    <w:tmpl w:val="4E5E6AD3"/>
    <w:lvl w:ilvl="0" w:tentative="0">
      <w:start w:val="1"/>
      <w:numFmt w:val="decimal"/>
      <w:lvlText w:val="%1."/>
      <w:lvlJc w:val="left"/>
      <w:pPr>
        <w:tabs>
          <w:tab w:val="left" w:pos="312"/>
        </w:tabs>
      </w:pPr>
    </w:lvl>
  </w:abstractNum>
  <w:abstractNum w:abstractNumId="8">
    <w:nsid w:val="51E573C4"/>
    <w:multiLevelType w:val="multilevel"/>
    <w:tmpl w:val="51E573C4"/>
    <w:lvl w:ilvl="0" w:tentative="0">
      <w:start w:val="1"/>
      <w:numFmt w:val="decimal"/>
      <w:lvlText w:val="%1."/>
      <w:lvlJc w:val="left"/>
      <w:pPr>
        <w:ind w:left="425" w:hanging="425"/>
      </w:pPr>
      <w:rPr>
        <w:rFonts w:hint="eastAsia"/>
      </w:rPr>
    </w:lvl>
    <w:lvl w:ilvl="1" w:tentative="0">
      <w:start w:val="1"/>
      <w:numFmt w:val="decimal"/>
      <w:lvlText w:val="%1.%2"/>
      <w:lvlJc w:val="left"/>
      <w:pPr>
        <w:ind w:left="1277" w:hanging="567"/>
      </w:pPr>
    </w:lvl>
    <w:lvl w:ilvl="2" w:tentative="0">
      <w:start w:val="1"/>
      <w:numFmt w:val="decimal"/>
      <w:lvlText w:val="%1.%2.%3"/>
      <w:lvlJc w:val="left"/>
      <w:pPr>
        <w:ind w:left="1418" w:hanging="567"/>
      </w:pPr>
      <w:rPr>
        <w:rFonts w:hint="eastAsia"/>
      </w:rPr>
    </w:lvl>
    <w:lvl w:ilvl="3" w:tentative="0">
      <w:start w:val="1"/>
      <w:numFmt w:val="decimal"/>
      <w:lvlText w:val="%4)"/>
      <w:lvlJc w:val="left"/>
      <w:pPr>
        <w:ind w:left="1984" w:hanging="708"/>
      </w:pPr>
      <w:rPr>
        <w:rFonts w:hint="default"/>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749D0CEC"/>
    <w:multiLevelType w:val="multilevel"/>
    <w:tmpl w:val="749D0CE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7F9C4964"/>
    <w:multiLevelType w:val="multilevel"/>
    <w:tmpl w:val="7F9C4964"/>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2"/>
  </w:num>
  <w:num w:numId="2">
    <w:abstractNumId w:val="4"/>
  </w:num>
  <w:num w:numId="3">
    <w:abstractNumId w:val="8"/>
  </w:num>
  <w:num w:numId="4">
    <w:abstractNumId w:val="0"/>
  </w:num>
  <w:num w:numId="5">
    <w:abstractNumId w:val="7"/>
  </w:num>
  <w:num w:numId="6">
    <w:abstractNumId w:val="1"/>
  </w:num>
  <w:num w:numId="7">
    <w:abstractNumId w:val="3"/>
  </w:num>
  <w:num w:numId="8">
    <w:abstractNumId w:val="5"/>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NGM1NTE4M2U1ZGVjNjI5NTA3Y2E5NDJjMTM0YzgifQ=="/>
  </w:docVars>
  <w:rsids>
    <w:rsidRoot w:val="14056634"/>
    <w:rsid w:val="0004086F"/>
    <w:rsid w:val="000A7612"/>
    <w:rsid w:val="001721FC"/>
    <w:rsid w:val="00274C15"/>
    <w:rsid w:val="00344817"/>
    <w:rsid w:val="004152C3"/>
    <w:rsid w:val="004D457B"/>
    <w:rsid w:val="006916D0"/>
    <w:rsid w:val="006C1B46"/>
    <w:rsid w:val="006E1F3A"/>
    <w:rsid w:val="008C1134"/>
    <w:rsid w:val="00913CAB"/>
    <w:rsid w:val="00940C96"/>
    <w:rsid w:val="00D65A17"/>
    <w:rsid w:val="00DE1B77"/>
    <w:rsid w:val="00DF45D3"/>
    <w:rsid w:val="00EB49B4"/>
    <w:rsid w:val="00F26D23"/>
    <w:rsid w:val="0459336C"/>
    <w:rsid w:val="14056634"/>
    <w:rsid w:val="32182375"/>
    <w:rsid w:val="387C1CDF"/>
    <w:rsid w:val="42137930"/>
    <w:rsid w:val="4A7E4E84"/>
    <w:rsid w:val="5C903A61"/>
    <w:rsid w:val="65BC7C0D"/>
    <w:rsid w:val="7BC90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spacing w:before="260" w:after="260" w:line="416" w:lineRule="auto"/>
      <w:jc w:val="left"/>
      <w:outlineLvl w:val="1"/>
    </w:pPr>
    <w:rPr>
      <w:rFonts w:ascii="Arial" w:hAnsi="Arial" w:eastAsia="黑体"/>
      <w:b/>
      <w:bCs/>
      <w:kern w:val="0"/>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7"/>
    <w:autoRedefine/>
    <w:uiPriority w:val="0"/>
    <w:rPr>
      <w:b/>
      <w:bCs/>
    </w:rPr>
  </w:style>
  <w:style w:type="character" w:styleId="9">
    <w:name w:val="annotation reference"/>
    <w:basedOn w:val="8"/>
    <w:qFormat/>
    <w:uiPriority w:val="0"/>
    <w:rPr>
      <w:sz w:val="21"/>
      <w:szCs w:val="21"/>
    </w:rPr>
  </w:style>
  <w:style w:type="paragraph" w:styleId="10">
    <w:name w:val="List Paragraph"/>
    <w:basedOn w:val="1"/>
    <w:autoRedefine/>
    <w:qFormat/>
    <w:uiPriority w:val="99"/>
    <w:pPr>
      <w:ind w:firstLine="420" w:firstLineChars="200"/>
    </w:pPr>
  </w:style>
  <w:style w:type="paragraph" w:customStyle="1" w:styleId="11">
    <w:name w:val="char"/>
    <w:basedOn w:val="1"/>
    <w:qFormat/>
    <w:uiPriority w:val="0"/>
    <w:pPr>
      <w:widowControl/>
      <w:spacing w:line="360" w:lineRule="auto"/>
      <w:ind w:firstLine="200" w:firstLineChars="200"/>
    </w:pPr>
    <w:rPr>
      <w:rFonts w:eastAsia="仿宋_GB2312" w:cs="”“Times New Roman”“"/>
      <w:kern w:val="0"/>
      <w:sz w:val="28"/>
      <w:szCs w:val="20"/>
      <w:lang w:eastAsia="en-US"/>
    </w:rPr>
  </w:style>
  <w:style w:type="paragraph" w:customStyle="1" w:styleId="12">
    <w:name w:val="二级无"/>
    <w:basedOn w:val="1"/>
    <w:qFormat/>
    <w:uiPriority w:val="0"/>
    <w:pPr>
      <w:widowControl/>
      <w:jc w:val="left"/>
      <w:outlineLvl w:val="3"/>
    </w:pPr>
    <w:rPr>
      <w:rFonts w:ascii="宋体"/>
      <w:kern w:val="0"/>
      <w:szCs w:val="21"/>
    </w:rPr>
  </w:style>
  <w:style w:type="character" w:customStyle="1" w:styleId="13">
    <w:name w:val="页眉 字符"/>
    <w:basedOn w:val="8"/>
    <w:link w:val="5"/>
    <w:autoRedefine/>
    <w:uiPriority w:val="0"/>
    <w:rPr>
      <w:kern w:val="2"/>
      <w:sz w:val="18"/>
      <w:szCs w:val="18"/>
    </w:rPr>
  </w:style>
  <w:style w:type="character" w:customStyle="1" w:styleId="14">
    <w:name w:val="页脚 字符"/>
    <w:basedOn w:val="8"/>
    <w:link w:val="4"/>
    <w:qFormat/>
    <w:uiPriority w:val="0"/>
    <w:rPr>
      <w:kern w:val="2"/>
      <w:sz w:val="18"/>
      <w:szCs w:val="18"/>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6">
    <w:name w:val="批注文字 字符"/>
    <w:basedOn w:val="8"/>
    <w:link w:val="3"/>
    <w:autoRedefine/>
    <w:uiPriority w:val="0"/>
    <w:rPr>
      <w:kern w:val="2"/>
      <w:sz w:val="21"/>
      <w:szCs w:val="24"/>
    </w:rPr>
  </w:style>
  <w:style w:type="character" w:customStyle="1" w:styleId="17">
    <w:name w:val="批注主题 字符"/>
    <w:basedOn w:val="16"/>
    <w:link w:val="6"/>
    <w:qFormat/>
    <w:uiPriority w:val="0"/>
    <w:rPr>
      <w:b/>
      <w:bCs/>
      <w:kern w:val="2"/>
      <w:sz w:val="21"/>
      <w:szCs w:val="24"/>
    </w:rPr>
  </w:style>
  <w:style w:type="paragraph" w:customStyle="1" w:styleId="18">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3523</Words>
  <Characters>3569</Characters>
  <Lines>25</Lines>
  <Paragraphs>7</Paragraphs>
  <TotalTime>51</TotalTime>
  <ScaleCrop>false</ScaleCrop>
  <LinksUpToDate>false</LinksUpToDate>
  <CharactersWithSpaces>3569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2023-05-15T06:02:00Z</dcterms:created>
  <dc:creator>赵全华</dc:creator>
  <cp:lastModifiedBy>WPS_172967204</cp:lastModifiedBy>
  <dcterms:modified xsi:type="dcterms:W3CDTF">2024-04-18T04:50:40Z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322816330_btnclosed</vt:lpwstr>
  </property>
  <property fmtid="{D5CDD505-2E9C-101B-9397-08002B2CF9AE}" pid="4" name="ICV">
    <vt:lpwstr>A170587A5D8E4A7D8139206CBFCFA126_13</vt:lpwstr>
  </property>
</Properties>
</file>